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4"/>
        <w:tblW w:w="9748" w:type="dxa"/>
        <w:tblLayout w:type="fixed"/>
        <w:tblLook w:val="04A0"/>
      </w:tblPr>
      <w:tblGrid>
        <w:gridCol w:w="5070"/>
        <w:gridCol w:w="4678"/>
      </w:tblGrid>
      <w:tr w:rsidR="00A05592" w:rsidRPr="003876B0" w:rsidTr="00CD75B5">
        <w:tc>
          <w:tcPr>
            <w:tcW w:w="5070" w:type="dxa"/>
          </w:tcPr>
          <w:p w:rsidR="00A05592" w:rsidRPr="003876B0" w:rsidRDefault="00A05592" w:rsidP="00CD75B5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A05592" w:rsidRPr="003876B0" w:rsidRDefault="00CD75B5" w:rsidP="004C77E0">
            <w:pPr>
              <w:jc w:val="both"/>
            </w:pPr>
            <w:r>
              <w:t xml:space="preserve">        </w:t>
            </w:r>
            <w:r w:rsidR="00A05592" w:rsidRPr="003876B0">
              <w:t>УТВЕРЖДЕН</w:t>
            </w:r>
            <w:r>
              <w:t>А</w:t>
            </w:r>
          </w:p>
          <w:p w:rsidR="00A05592" w:rsidRPr="003876B0" w:rsidRDefault="00A05592" w:rsidP="004C77E0">
            <w:pPr>
              <w:jc w:val="both"/>
            </w:pPr>
            <w:r w:rsidRPr="003876B0">
              <w:t xml:space="preserve">И.о. заведующей МКДОУ </w:t>
            </w:r>
          </w:p>
          <w:p w:rsidR="00A05592" w:rsidRPr="003876B0" w:rsidRDefault="00A05592" w:rsidP="004C77E0">
            <w:pPr>
              <w:ind w:left="459" w:hanging="459"/>
              <w:jc w:val="both"/>
            </w:pPr>
            <w:r w:rsidRPr="003876B0">
              <w:t xml:space="preserve">«Детский сад «Тополёк» </w:t>
            </w:r>
          </w:p>
          <w:p w:rsidR="00A05592" w:rsidRPr="003876B0" w:rsidRDefault="00A05592" w:rsidP="004C77E0">
            <w:pPr>
              <w:ind w:left="34" w:hanging="34"/>
              <w:jc w:val="both"/>
            </w:pPr>
            <w:r w:rsidRPr="003876B0">
              <w:t>Приказ № 58 от 08 ноября 2016 г.</w:t>
            </w:r>
          </w:p>
          <w:p w:rsidR="00A05592" w:rsidRPr="003876B0" w:rsidRDefault="00A05592" w:rsidP="004C77E0">
            <w:pPr>
              <w:jc w:val="both"/>
            </w:pPr>
            <w:r w:rsidRPr="003876B0">
              <w:t>_____________/Д.О. Чубченко</w:t>
            </w:r>
          </w:p>
        </w:tc>
      </w:tr>
      <w:tr w:rsidR="00A05592" w:rsidRPr="003876B0" w:rsidTr="00CD75B5">
        <w:tc>
          <w:tcPr>
            <w:tcW w:w="5070" w:type="dxa"/>
          </w:tcPr>
          <w:p w:rsidR="00A05592" w:rsidRPr="003876B0" w:rsidRDefault="00A05592" w:rsidP="004C77E0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A05592" w:rsidRPr="003876B0" w:rsidRDefault="00CD75B5" w:rsidP="00CD75B5">
            <w:pPr>
              <w:tabs>
                <w:tab w:val="left" w:pos="965"/>
              </w:tabs>
              <w:jc w:val="both"/>
            </w:pPr>
            <w:r>
              <w:tab/>
            </w:r>
          </w:p>
        </w:tc>
      </w:tr>
    </w:tbl>
    <w:p w:rsidR="004C77E0" w:rsidRDefault="004C77E0" w:rsidP="004C77E0">
      <w:pPr>
        <w:pStyle w:val="a4"/>
        <w:rPr>
          <w:rFonts w:ascii="Times New Roman" w:hAnsi="Times New Roman"/>
          <w:sz w:val="24"/>
          <w:szCs w:val="24"/>
        </w:rPr>
      </w:pPr>
      <w:r w:rsidRPr="004C77E0">
        <w:rPr>
          <w:rFonts w:ascii="Times New Roman" w:hAnsi="Times New Roman"/>
          <w:sz w:val="24"/>
          <w:szCs w:val="24"/>
        </w:rPr>
        <w:lastRenderedPageBreak/>
        <w:t xml:space="preserve">Муниципальное казённое дошкольное образовательное учреждение </w:t>
      </w:r>
    </w:p>
    <w:p w:rsidR="00F05FFA" w:rsidRDefault="004C77E0" w:rsidP="004C77E0">
      <w:pPr>
        <w:pStyle w:val="a4"/>
        <w:rPr>
          <w:rFonts w:ascii="Times New Roman" w:hAnsi="Times New Roman"/>
          <w:sz w:val="24"/>
          <w:szCs w:val="24"/>
        </w:rPr>
      </w:pPr>
      <w:r w:rsidRPr="004C77E0">
        <w:rPr>
          <w:rFonts w:ascii="Times New Roman" w:hAnsi="Times New Roman"/>
          <w:sz w:val="24"/>
          <w:szCs w:val="24"/>
        </w:rPr>
        <w:t>«Детский сад «Тополёк»</w:t>
      </w:r>
    </w:p>
    <w:p w:rsidR="004C77E0" w:rsidRDefault="004C77E0" w:rsidP="004C77E0">
      <w:pPr>
        <w:pStyle w:val="a4"/>
        <w:rPr>
          <w:rFonts w:ascii="Times New Roman" w:hAnsi="Times New Roman"/>
          <w:sz w:val="24"/>
          <w:szCs w:val="24"/>
        </w:rPr>
      </w:pPr>
    </w:p>
    <w:p w:rsidR="00CD75B5" w:rsidRDefault="00CD75B5" w:rsidP="00CD75B5">
      <w:pPr>
        <w:jc w:val="both"/>
        <w:sectPr w:rsidR="00CD75B5" w:rsidSect="00CC4CC8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4445" w:type="dxa"/>
        <w:tblInd w:w="-34" w:type="dxa"/>
        <w:tblLayout w:type="fixed"/>
        <w:tblLook w:val="04A0"/>
      </w:tblPr>
      <w:tblGrid>
        <w:gridCol w:w="4445"/>
      </w:tblGrid>
      <w:tr w:rsidR="00A05592" w:rsidRPr="003876B0" w:rsidTr="00CD75B5">
        <w:trPr>
          <w:trHeight w:val="2363"/>
        </w:trPr>
        <w:tc>
          <w:tcPr>
            <w:tcW w:w="4445" w:type="dxa"/>
            <w:shd w:val="clear" w:color="auto" w:fill="auto"/>
          </w:tcPr>
          <w:p w:rsidR="00CD75B5" w:rsidRDefault="00CD75B5" w:rsidP="00CD75B5">
            <w:pPr>
              <w:ind w:firstLine="34"/>
              <w:jc w:val="both"/>
            </w:pPr>
          </w:p>
          <w:p w:rsidR="00CD75B5" w:rsidRPr="003876B0" w:rsidRDefault="00CD75B5" w:rsidP="00CD75B5">
            <w:pPr>
              <w:ind w:firstLine="34"/>
              <w:jc w:val="both"/>
            </w:pPr>
            <w:r>
              <w:t xml:space="preserve">       ПРИНЯТА</w:t>
            </w:r>
          </w:p>
          <w:p w:rsidR="00841B5C" w:rsidRDefault="00CD75B5" w:rsidP="00CD75B5">
            <w:pPr>
              <w:jc w:val="both"/>
            </w:pPr>
            <w:r>
              <w:t xml:space="preserve">на общем собрании  </w:t>
            </w:r>
            <w:r w:rsidR="00841B5C">
              <w:t>работников</w:t>
            </w:r>
          </w:p>
          <w:p w:rsidR="00CD75B5" w:rsidRDefault="00CD75B5" w:rsidP="00CD75B5">
            <w:pPr>
              <w:jc w:val="both"/>
            </w:pPr>
            <w:r w:rsidRPr="003876B0">
              <w:t xml:space="preserve">Протокол № </w:t>
            </w:r>
            <w:r w:rsidR="00CE72EF">
              <w:t>___</w:t>
            </w:r>
            <w:r w:rsidRPr="003876B0">
              <w:t xml:space="preserve"> </w:t>
            </w:r>
          </w:p>
          <w:p w:rsidR="00CE72EF" w:rsidRPr="00CD75B5" w:rsidRDefault="00CE72EF" w:rsidP="00CE72EF">
            <w:pPr>
              <w:jc w:val="both"/>
            </w:pPr>
            <w:r w:rsidRPr="00CD75B5">
              <w:t>«____»_________</w:t>
            </w:r>
            <w:r>
              <w:t>__</w:t>
            </w:r>
            <w:r w:rsidRPr="00CD75B5">
              <w:t>___</w:t>
            </w:r>
            <w:r>
              <w:t xml:space="preserve"> </w:t>
            </w:r>
            <w:r w:rsidRPr="00CD75B5">
              <w:t>2016 г.</w:t>
            </w:r>
          </w:p>
          <w:p w:rsidR="00CE72EF" w:rsidRPr="003876B0" w:rsidRDefault="00CE72EF" w:rsidP="00CD75B5">
            <w:pPr>
              <w:jc w:val="both"/>
            </w:pPr>
          </w:p>
          <w:p w:rsidR="00A05592" w:rsidRPr="003876B0" w:rsidRDefault="00A05592" w:rsidP="00CD75B5">
            <w:pPr>
              <w:jc w:val="both"/>
            </w:pPr>
            <w:r w:rsidRPr="003876B0">
              <w:t xml:space="preserve"> </w:t>
            </w:r>
          </w:p>
        </w:tc>
      </w:tr>
    </w:tbl>
    <w:p w:rsidR="00CD75B5" w:rsidRDefault="00CD75B5" w:rsidP="00CD75B5">
      <w:pPr>
        <w:jc w:val="both"/>
        <w:rPr>
          <w:sz w:val="28"/>
          <w:szCs w:val="28"/>
        </w:rPr>
        <w:sectPr w:rsidR="00CD75B5" w:rsidSect="00CD75B5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tbl>
      <w:tblPr>
        <w:tblpPr w:leftFromText="180" w:rightFromText="180" w:vertAnchor="text" w:horzAnchor="page" w:tblpX="6892" w:tblpY="-1442"/>
        <w:tblOverlap w:val="never"/>
        <w:tblW w:w="3488" w:type="dxa"/>
        <w:tblLayout w:type="fixed"/>
        <w:tblLook w:val="04A0"/>
      </w:tblPr>
      <w:tblGrid>
        <w:gridCol w:w="3488"/>
      </w:tblGrid>
      <w:tr w:rsidR="00CD75B5" w:rsidRPr="00CD75B5" w:rsidTr="00CD75B5">
        <w:trPr>
          <w:trHeight w:val="2023"/>
        </w:trPr>
        <w:tc>
          <w:tcPr>
            <w:tcW w:w="3488" w:type="dxa"/>
            <w:shd w:val="clear" w:color="auto" w:fill="auto"/>
          </w:tcPr>
          <w:p w:rsidR="00CD75B5" w:rsidRPr="00CD75B5" w:rsidRDefault="00CD75B5" w:rsidP="00CD75B5">
            <w:pPr>
              <w:jc w:val="both"/>
            </w:pPr>
          </w:p>
          <w:p w:rsidR="00CD75B5" w:rsidRPr="00CD75B5" w:rsidRDefault="00CD75B5" w:rsidP="00CD75B5">
            <w:pPr>
              <w:jc w:val="both"/>
            </w:pPr>
            <w:r w:rsidRPr="00CD75B5">
              <w:t xml:space="preserve">        СОГЛАСОВАНА</w:t>
            </w:r>
          </w:p>
          <w:p w:rsidR="00CD75B5" w:rsidRPr="00CD75B5" w:rsidRDefault="00CD75B5" w:rsidP="00CD75B5">
            <w:pPr>
              <w:jc w:val="both"/>
            </w:pPr>
            <w:r w:rsidRPr="00CD75B5">
              <w:t>Руководитель Управления Образования АММР</w:t>
            </w:r>
          </w:p>
          <w:p w:rsidR="00CD75B5" w:rsidRPr="00CD75B5" w:rsidRDefault="00CD75B5" w:rsidP="00CD75B5">
            <w:pPr>
              <w:jc w:val="both"/>
            </w:pPr>
            <w:r w:rsidRPr="00CD75B5">
              <w:t>«____»_________</w:t>
            </w:r>
            <w:r w:rsidR="00841B5C">
              <w:t>__</w:t>
            </w:r>
            <w:r w:rsidRPr="00CD75B5">
              <w:t>___</w:t>
            </w:r>
            <w:r>
              <w:t xml:space="preserve"> </w:t>
            </w:r>
            <w:r w:rsidRPr="00CD75B5">
              <w:t>2016 г.</w:t>
            </w:r>
          </w:p>
          <w:p w:rsidR="00CD75B5" w:rsidRPr="00CD75B5" w:rsidRDefault="00CD75B5" w:rsidP="00CD7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5B5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D75B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D75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B5">
              <w:rPr>
                <w:rFonts w:ascii="Times New Roman" w:hAnsi="Times New Roman"/>
                <w:sz w:val="24"/>
                <w:szCs w:val="24"/>
              </w:rPr>
              <w:t>Соснина Л.В.</w:t>
            </w:r>
          </w:p>
          <w:p w:rsidR="00CD75B5" w:rsidRPr="00CD75B5" w:rsidRDefault="00CD75B5" w:rsidP="00CD75B5">
            <w:pPr>
              <w:jc w:val="both"/>
            </w:pPr>
          </w:p>
        </w:tc>
      </w:tr>
    </w:tbl>
    <w:p w:rsidR="00F05FFA" w:rsidRPr="004740EF" w:rsidRDefault="00CD75B5" w:rsidP="004740EF">
      <w:pPr>
        <w:jc w:val="both"/>
        <w:rPr>
          <w:b/>
          <w:i/>
          <w:spacing w:val="58"/>
          <w:sz w:val="28"/>
          <w:szCs w:val="28"/>
        </w:rPr>
      </w:pPr>
      <w:r>
        <w:rPr>
          <w:b/>
          <w:i/>
          <w:spacing w:val="58"/>
          <w:sz w:val="28"/>
          <w:szCs w:val="28"/>
        </w:rPr>
        <w:br w:type="textWrapping" w:clear="all"/>
      </w:r>
    </w:p>
    <w:p w:rsidR="00F05FFA" w:rsidRPr="004740EF" w:rsidRDefault="00F05FFA" w:rsidP="004740EF">
      <w:pPr>
        <w:jc w:val="both"/>
        <w:rPr>
          <w:b/>
          <w:i/>
          <w:spacing w:val="58"/>
          <w:sz w:val="28"/>
          <w:szCs w:val="28"/>
        </w:rPr>
      </w:pPr>
    </w:p>
    <w:p w:rsidR="00F05FFA" w:rsidRPr="004740EF" w:rsidRDefault="00F05FFA" w:rsidP="004740EF">
      <w:pPr>
        <w:jc w:val="both"/>
        <w:rPr>
          <w:b/>
          <w:i/>
          <w:spacing w:val="58"/>
          <w:sz w:val="28"/>
          <w:szCs w:val="28"/>
        </w:rPr>
      </w:pPr>
    </w:p>
    <w:p w:rsidR="00F05FFA" w:rsidRPr="004740EF" w:rsidRDefault="00F05FFA" w:rsidP="004740EF">
      <w:pPr>
        <w:jc w:val="both"/>
        <w:rPr>
          <w:b/>
          <w:sz w:val="28"/>
          <w:szCs w:val="28"/>
        </w:rPr>
      </w:pPr>
    </w:p>
    <w:p w:rsidR="00F05FFA" w:rsidRPr="003876B0" w:rsidRDefault="00F05FFA" w:rsidP="003876B0">
      <w:pPr>
        <w:rPr>
          <w:b/>
          <w:sz w:val="32"/>
          <w:szCs w:val="32"/>
        </w:rPr>
      </w:pPr>
      <w:r w:rsidRPr="003876B0">
        <w:rPr>
          <w:b/>
          <w:sz w:val="32"/>
          <w:szCs w:val="32"/>
        </w:rPr>
        <w:t>Программа развития</w:t>
      </w:r>
    </w:p>
    <w:p w:rsidR="00F05FFA" w:rsidRPr="003876B0" w:rsidRDefault="00F05FFA" w:rsidP="003876B0">
      <w:pPr>
        <w:rPr>
          <w:b/>
          <w:sz w:val="32"/>
          <w:szCs w:val="32"/>
        </w:rPr>
      </w:pPr>
      <w:r w:rsidRPr="003876B0">
        <w:rPr>
          <w:b/>
          <w:sz w:val="32"/>
          <w:szCs w:val="32"/>
        </w:rPr>
        <w:t xml:space="preserve">Муниципального казённого </w:t>
      </w:r>
      <w:r w:rsidR="00DA7848" w:rsidRPr="003876B0">
        <w:rPr>
          <w:b/>
          <w:sz w:val="32"/>
          <w:szCs w:val="32"/>
        </w:rPr>
        <w:t xml:space="preserve">образовательного </w:t>
      </w:r>
      <w:r w:rsidRPr="003876B0">
        <w:rPr>
          <w:b/>
          <w:sz w:val="32"/>
          <w:szCs w:val="32"/>
        </w:rPr>
        <w:t xml:space="preserve">учреждения </w:t>
      </w:r>
      <w:r w:rsidR="00083EE0" w:rsidRPr="003876B0">
        <w:rPr>
          <w:b/>
          <w:sz w:val="32"/>
          <w:szCs w:val="32"/>
        </w:rPr>
        <w:t xml:space="preserve"> «Детский сад «Тополёк» </w:t>
      </w:r>
      <w:r w:rsidRPr="003876B0">
        <w:rPr>
          <w:b/>
          <w:sz w:val="32"/>
          <w:szCs w:val="32"/>
        </w:rPr>
        <w:t>»</w:t>
      </w:r>
    </w:p>
    <w:p w:rsidR="00F05FFA" w:rsidRPr="003876B0" w:rsidRDefault="00F05FFA" w:rsidP="003876B0">
      <w:pPr>
        <w:rPr>
          <w:b/>
          <w:i/>
          <w:spacing w:val="58"/>
          <w:sz w:val="32"/>
          <w:szCs w:val="32"/>
        </w:rPr>
      </w:pPr>
    </w:p>
    <w:p w:rsidR="00F05FFA" w:rsidRPr="003876B0" w:rsidRDefault="00F05FFA" w:rsidP="003876B0">
      <w:pPr>
        <w:rPr>
          <w:sz w:val="32"/>
          <w:szCs w:val="32"/>
        </w:rPr>
      </w:pPr>
      <w:r w:rsidRPr="003876B0">
        <w:rPr>
          <w:sz w:val="32"/>
          <w:szCs w:val="32"/>
        </w:rPr>
        <w:t xml:space="preserve">на </w:t>
      </w:r>
      <w:r w:rsidR="00CD75B5">
        <w:rPr>
          <w:sz w:val="32"/>
          <w:szCs w:val="32"/>
        </w:rPr>
        <w:t xml:space="preserve">период </w:t>
      </w:r>
      <w:r w:rsidRPr="003876B0">
        <w:rPr>
          <w:sz w:val="32"/>
          <w:szCs w:val="32"/>
        </w:rPr>
        <w:t>201</w:t>
      </w:r>
      <w:r w:rsidR="00DA7848" w:rsidRPr="003876B0">
        <w:rPr>
          <w:sz w:val="32"/>
          <w:szCs w:val="32"/>
        </w:rPr>
        <w:t>7</w:t>
      </w:r>
      <w:r w:rsidR="00FE5870">
        <w:rPr>
          <w:sz w:val="32"/>
          <w:szCs w:val="32"/>
        </w:rPr>
        <w:t xml:space="preserve"> </w:t>
      </w:r>
      <w:r w:rsidRPr="003876B0">
        <w:rPr>
          <w:sz w:val="32"/>
          <w:szCs w:val="32"/>
        </w:rPr>
        <w:t>-</w:t>
      </w:r>
      <w:r w:rsidR="00FE5870">
        <w:rPr>
          <w:sz w:val="32"/>
          <w:szCs w:val="32"/>
        </w:rPr>
        <w:t xml:space="preserve"> </w:t>
      </w:r>
      <w:r w:rsidR="006B5884" w:rsidRPr="003876B0">
        <w:rPr>
          <w:sz w:val="32"/>
          <w:szCs w:val="32"/>
        </w:rPr>
        <w:t>20</w:t>
      </w:r>
      <w:r w:rsidRPr="003876B0">
        <w:rPr>
          <w:sz w:val="32"/>
          <w:szCs w:val="32"/>
        </w:rPr>
        <w:t>20 г</w:t>
      </w:r>
      <w:r w:rsidR="00FE5870">
        <w:rPr>
          <w:sz w:val="32"/>
          <w:szCs w:val="32"/>
        </w:rPr>
        <w:t>г.</w:t>
      </w: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F05FFA" w:rsidRPr="004740EF" w:rsidRDefault="00F05FFA" w:rsidP="003876B0">
      <w:pPr>
        <w:rPr>
          <w:b/>
          <w:i/>
          <w:spacing w:val="58"/>
          <w:sz w:val="28"/>
          <w:szCs w:val="28"/>
        </w:rPr>
      </w:pPr>
    </w:p>
    <w:p w:rsidR="008B2EDE" w:rsidRPr="004740EF" w:rsidRDefault="008B2EDE" w:rsidP="003876B0">
      <w:pPr>
        <w:rPr>
          <w:b/>
          <w:i/>
          <w:spacing w:val="58"/>
          <w:sz w:val="28"/>
          <w:szCs w:val="28"/>
        </w:rPr>
      </w:pPr>
    </w:p>
    <w:p w:rsidR="008B2EDE" w:rsidRPr="004740EF" w:rsidRDefault="008B2EDE" w:rsidP="003876B0">
      <w:pPr>
        <w:rPr>
          <w:b/>
          <w:i/>
          <w:spacing w:val="58"/>
          <w:sz w:val="28"/>
          <w:szCs w:val="28"/>
        </w:rPr>
      </w:pPr>
    </w:p>
    <w:p w:rsidR="008B2EDE" w:rsidRPr="004740EF" w:rsidRDefault="008B2EDE" w:rsidP="003876B0">
      <w:pPr>
        <w:rPr>
          <w:b/>
          <w:i/>
          <w:spacing w:val="58"/>
          <w:sz w:val="28"/>
          <w:szCs w:val="28"/>
        </w:rPr>
      </w:pPr>
    </w:p>
    <w:p w:rsidR="008B2EDE" w:rsidRPr="004740EF" w:rsidRDefault="008B2EDE" w:rsidP="003876B0">
      <w:pPr>
        <w:rPr>
          <w:b/>
          <w:i/>
          <w:spacing w:val="58"/>
          <w:sz w:val="28"/>
          <w:szCs w:val="28"/>
        </w:rPr>
      </w:pPr>
    </w:p>
    <w:p w:rsidR="008B2EDE" w:rsidRPr="004740EF" w:rsidRDefault="008B2EDE" w:rsidP="004740EF">
      <w:pPr>
        <w:jc w:val="both"/>
        <w:rPr>
          <w:b/>
          <w:i/>
          <w:spacing w:val="58"/>
          <w:sz w:val="28"/>
          <w:szCs w:val="28"/>
        </w:rPr>
      </w:pPr>
    </w:p>
    <w:p w:rsidR="003876B0" w:rsidRDefault="003876B0" w:rsidP="004740EF">
      <w:pPr>
        <w:jc w:val="both"/>
        <w:rPr>
          <w:b/>
          <w:i/>
          <w:spacing w:val="58"/>
          <w:sz w:val="28"/>
          <w:szCs w:val="28"/>
        </w:rPr>
      </w:pPr>
    </w:p>
    <w:p w:rsidR="003876B0" w:rsidRPr="004740EF" w:rsidRDefault="003876B0" w:rsidP="004740EF">
      <w:pPr>
        <w:jc w:val="both"/>
        <w:rPr>
          <w:b/>
          <w:i/>
          <w:spacing w:val="58"/>
          <w:sz w:val="28"/>
          <w:szCs w:val="28"/>
        </w:rPr>
      </w:pPr>
    </w:p>
    <w:p w:rsidR="00DA7848" w:rsidRPr="004740EF" w:rsidRDefault="00DA7848" w:rsidP="003876B0">
      <w:pPr>
        <w:rPr>
          <w:b/>
          <w:sz w:val="28"/>
          <w:szCs w:val="28"/>
        </w:rPr>
      </w:pPr>
      <w:r w:rsidRPr="004740EF">
        <w:rPr>
          <w:b/>
          <w:sz w:val="28"/>
          <w:szCs w:val="28"/>
        </w:rPr>
        <w:lastRenderedPageBreak/>
        <w:t>Содержание</w:t>
      </w:r>
    </w:p>
    <w:p w:rsidR="00DA7848" w:rsidRPr="004740EF" w:rsidRDefault="00DA7848" w:rsidP="003876B0">
      <w:pPr>
        <w:rPr>
          <w:sz w:val="28"/>
          <w:szCs w:val="28"/>
        </w:rPr>
      </w:pPr>
    </w:p>
    <w:p w:rsidR="00DA7848" w:rsidRPr="004740EF" w:rsidRDefault="00DA7848" w:rsidP="003876B0">
      <w:pPr>
        <w:rPr>
          <w:sz w:val="28"/>
          <w:szCs w:val="28"/>
        </w:rPr>
      </w:pPr>
      <w:r w:rsidRPr="004740EF">
        <w:rPr>
          <w:sz w:val="28"/>
          <w:szCs w:val="28"/>
        </w:rPr>
        <w:t xml:space="preserve">программы развития Муниципального казённого образовательного учреждения </w:t>
      </w:r>
      <w:r w:rsidR="00083EE0" w:rsidRPr="004740EF">
        <w:rPr>
          <w:sz w:val="28"/>
          <w:szCs w:val="28"/>
        </w:rPr>
        <w:t xml:space="preserve"> «Детский сад «Тополёк» </w:t>
      </w:r>
      <w:r w:rsidRPr="004740EF">
        <w:rPr>
          <w:sz w:val="28"/>
          <w:szCs w:val="28"/>
        </w:rPr>
        <w:t>» (далее – Программа развития)</w:t>
      </w:r>
    </w:p>
    <w:p w:rsidR="000C2B25" w:rsidRPr="004740EF" w:rsidRDefault="000C2B25" w:rsidP="004740EF">
      <w:pPr>
        <w:jc w:val="both"/>
        <w:rPr>
          <w:i/>
          <w:sz w:val="28"/>
          <w:szCs w:val="28"/>
        </w:rPr>
      </w:pPr>
    </w:p>
    <w:p w:rsidR="00DA7848" w:rsidRPr="004740EF" w:rsidRDefault="00DA7848" w:rsidP="009A501F">
      <w:pPr>
        <w:jc w:val="both"/>
        <w:rPr>
          <w:sz w:val="28"/>
          <w:szCs w:val="28"/>
        </w:rPr>
      </w:pPr>
      <w:r w:rsidRPr="004740EF">
        <w:rPr>
          <w:sz w:val="28"/>
          <w:szCs w:val="28"/>
        </w:rPr>
        <w:t>Раздел 1. Паспорт Программы развития</w:t>
      </w:r>
      <w:r w:rsidR="00A05592" w:rsidRPr="004740EF">
        <w:rPr>
          <w:sz w:val="28"/>
          <w:szCs w:val="28"/>
        </w:rPr>
        <w:t>……………………………</w:t>
      </w:r>
      <w:r w:rsidR="00083EE0" w:rsidRPr="004740EF">
        <w:rPr>
          <w:sz w:val="28"/>
          <w:szCs w:val="28"/>
        </w:rPr>
        <w:t>……</w:t>
      </w:r>
      <w:r w:rsidR="00A05592" w:rsidRPr="004740EF">
        <w:rPr>
          <w:sz w:val="28"/>
          <w:szCs w:val="28"/>
        </w:rPr>
        <w:t>…</w:t>
      </w:r>
      <w:r w:rsidR="00083EE0" w:rsidRPr="004740EF">
        <w:rPr>
          <w:sz w:val="28"/>
          <w:szCs w:val="28"/>
        </w:rPr>
        <w:t>стр</w:t>
      </w:r>
      <w:r w:rsidR="00A05592" w:rsidRPr="004740EF">
        <w:rPr>
          <w:sz w:val="28"/>
          <w:szCs w:val="28"/>
        </w:rPr>
        <w:t>. 3</w:t>
      </w:r>
    </w:p>
    <w:p w:rsidR="00DA7848" w:rsidRDefault="00DA7848" w:rsidP="00A14158">
      <w:pPr>
        <w:jc w:val="both"/>
        <w:rPr>
          <w:sz w:val="28"/>
          <w:szCs w:val="28"/>
        </w:rPr>
      </w:pPr>
      <w:r w:rsidRPr="004740EF">
        <w:rPr>
          <w:sz w:val="28"/>
          <w:szCs w:val="28"/>
        </w:rPr>
        <w:t>Раздел 2. Общие положения и информационно-аналитическая справка Программы развития…</w:t>
      </w:r>
      <w:r w:rsidR="00083EE0" w:rsidRPr="004740EF">
        <w:rPr>
          <w:sz w:val="28"/>
          <w:szCs w:val="28"/>
        </w:rPr>
        <w:t>…………………………………………………</w:t>
      </w:r>
      <w:r w:rsidR="000D240B">
        <w:rPr>
          <w:sz w:val="28"/>
          <w:szCs w:val="28"/>
        </w:rPr>
        <w:t>...</w:t>
      </w:r>
      <w:r w:rsidR="00083EE0" w:rsidRPr="004740EF">
        <w:rPr>
          <w:sz w:val="28"/>
          <w:szCs w:val="28"/>
        </w:rPr>
        <w:t>…стр</w:t>
      </w:r>
      <w:r w:rsidR="00A05592" w:rsidRPr="004740EF">
        <w:rPr>
          <w:sz w:val="28"/>
          <w:szCs w:val="28"/>
        </w:rPr>
        <w:t>.</w:t>
      </w:r>
      <w:r w:rsidR="000D240B">
        <w:rPr>
          <w:sz w:val="28"/>
          <w:szCs w:val="28"/>
        </w:rPr>
        <w:t xml:space="preserve"> 6</w:t>
      </w:r>
    </w:p>
    <w:p w:rsidR="00B504E5" w:rsidRDefault="00B504E5" w:rsidP="00A1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2.1.Информационно-аналитическая справка обоснования Программы развития……………………………………………………………….………стр. 6</w:t>
      </w:r>
    </w:p>
    <w:p w:rsidR="00B504E5" w:rsidRDefault="00B504E5" w:rsidP="00A1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Анализ развития предыдущей программы развития………….. стр. 9</w:t>
      </w:r>
    </w:p>
    <w:p w:rsidR="00B504E5" w:rsidRDefault="00B504E5" w:rsidP="00A1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Ключевые проблемы и задачи, требующие рассмотрения и перспективного решения в 2017-2020 годах</w:t>
      </w:r>
      <w:r w:rsidR="00A14158">
        <w:rPr>
          <w:sz w:val="28"/>
          <w:szCs w:val="28"/>
        </w:rPr>
        <w:t>……………………………...стр. 10</w:t>
      </w:r>
    </w:p>
    <w:p w:rsidR="00A14158" w:rsidRDefault="00A14158" w:rsidP="00A1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Мероприятия по реализации Программы развития…………..стр. 11</w:t>
      </w:r>
    </w:p>
    <w:p w:rsidR="00A14158" w:rsidRDefault="00A14158" w:rsidP="00A1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Прогноз ожидаемых социально-экономических результатов..стр. 13</w:t>
      </w:r>
    </w:p>
    <w:p w:rsidR="00A14158" w:rsidRPr="004740EF" w:rsidRDefault="00A14158" w:rsidP="00A1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10955">
        <w:rPr>
          <w:sz w:val="28"/>
          <w:szCs w:val="28"/>
        </w:rPr>
        <w:t>У</w:t>
      </w:r>
      <w:r>
        <w:rPr>
          <w:sz w:val="28"/>
          <w:szCs w:val="28"/>
        </w:rPr>
        <w:t>правление процессом реализации Программы развития. Контроль за выполнением программных мероприятий……………………………..стр. 1</w:t>
      </w:r>
      <w:r w:rsidR="00A10955">
        <w:rPr>
          <w:sz w:val="28"/>
          <w:szCs w:val="28"/>
        </w:rPr>
        <w:t>4</w:t>
      </w:r>
    </w:p>
    <w:p w:rsidR="00DA7848" w:rsidRPr="004740EF" w:rsidRDefault="00DA7848" w:rsidP="00A14158">
      <w:pPr>
        <w:jc w:val="both"/>
        <w:rPr>
          <w:sz w:val="28"/>
          <w:szCs w:val="28"/>
        </w:rPr>
      </w:pPr>
      <w:r w:rsidRPr="004740EF">
        <w:rPr>
          <w:sz w:val="28"/>
          <w:szCs w:val="28"/>
        </w:rPr>
        <w:t>Раздел 3. Перечень основных мероприятий по реализации Программы развития…</w:t>
      </w:r>
      <w:r w:rsidR="009A501F">
        <w:rPr>
          <w:sz w:val="28"/>
          <w:szCs w:val="28"/>
        </w:rPr>
        <w:t>………………………………………………………………...</w:t>
      </w:r>
      <w:r w:rsidR="00083EE0" w:rsidRPr="004740EF">
        <w:rPr>
          <w:sz w:val="28"/>
          <w:szCs w:val="28"/>
        </w:rPr>
        <w:t>…стр</w:t>
      </w:r>
      <w:r w:rsidR="00A05592" w:rsidRPr="004740EF">
        <w:rPr>
          <w:sz w:val="28"/>
          <w:szCs w:val="28"/>
        </w:rPr>
        <w:t>.</w:t>
      </w:r>
      <w:r w:rsidR="009A501F">
        <w:rPr>
          <w:sz w:val="28"/>
          <w:szCs w:val="28"/>
        </w:rPr>
        <w:t xml:space="preserve"> 15</w:t>
      </w:r>
    </w:p>
    <w:p w:rsidR="00DA7848" w:rsidRPr="004740EF" w:rsidRDefault="00DA7848" w:rsidP="00A14158">
      <w:pPr>
        <w:jc w:val="both"/>
        <w:rPr>
          <w:sz w:val="28"/>
          <w:szCs w:val="28"/>
        </w:rPr>
      </w:pPr>
      <w:r w:rsidRPr="004740EF">
        <w:rPr>
          <w:sz w:val="28"/>
          <w:szCs w:val="28"/>
        </w:rPr>
        <w:t>Раздел 4. Показатели (критерии)</w:t>
      </w:r>
      <w:r w:rsidR="00083EE0" w:rsidRPr="004740EF">
        <w:rPr>
          <w:sz w:val="28"/>
          <w:szCs w:val="28"/>
        </w:rPr>
        <w:t xml:space="preserve"> </w:t>
      </w:r>
      <w:r w:rsidRPr="004740EF">
        <w:rPr>
          <w:sz w:val="28"/>
          <w:szCs w:val="28"/>
        </w:rPr>
        <w:t>оценки эффективности реализации Программы развития</w:t>
      </w:r>
      <w:r w:rsidR="009A501F">
        <w:rPr>
          <w:sz w:val="28"/>
          <w:szCs w:val="28"/>
        </w:rPr>
        <w:t>…………………………………………………….</w:t>
      </w:r>
      <w:r w:rsidR="00083EE0" w:rsidRPr="004740EF">
        <w:rPr>
          <w:sz w:val="28"/>
          <w:szCs w:val="28"/>
        </w:rPr>
        <w:t>…стр</w:t>
      </w:r>
      <w:r w:rsidR="00A05592" w:rsidRPr="004740EF">
        <w:rPr>
          <w:sz w:val="28"/>
          <w:szCs w:val="28"/>
        </w:rPr>
        <w:t>.</w:t>
      </w:r>
      <w:r w:rsidR="00A14158">
        <w:rPr>
          <w:sz w:val="28"/>
          <w:szCs w:val="28"/>
        </w:rPr>
        <w:t xml:space="preserve"> </w:t>
      </w:r>
      <w:r w:rsidR="009A501F">
        <w:rPr>
          <w:sz w:val="28"/>
          <w:szCs w:val="28"/>
        </w:rPr>
        <w:t>1</w:t>
      </w:r>
      <w:r w:rsidR="00A14158">
        <w:rPr>
          <w:sz w:val="28"/>
          <w:szCs w:val="28"/>
        </w:rPr>
        <w:t>7</w:t>
      </w:r>
    </w:p>
    <w:p w:rsidR="000C2B25" w:rsidRPr="004740EF" w:rsidRDefault="000C2B25" w:rsidP="004740EF">
      <w:pPr>
        <w:jc w:val="both"/>
        <w:rPr>
          <w:spacing w:val="58"/>
          <w:sz w:val="28"/>
          <w:szCs w:val="28"/>
        </w:rPr>
      </w:pPr>
    </w:p>
    <w:p w:rsidR="008B2EDE" w:rsidRPr="004740EF" w:rsidRDefault="008B2EDE" w:rsidP="004740EF">
      <w:pPr>
        <w:jc w:val="both"/>
        <w:rPr>
          <w:b/>
          <w:i/>
          <w:spacing w:val="58"/>
          <w:sz w:val="28"/>
          <w:szCs w:val="28"/>
        </w:rPr>
      </w:pPr>
    </w:p>
    <w:p w:rsidR="00DA7848" w:rsidRPr="004740EF" w:rsidRDefault="00DA7848" w:rsidP="004740EF">
      <w:pPr>
        <w:jc w:val="both"/>
        <w:rPr>
          <w:b/>
          <w:i/>
          <w:spacing w:val="58"/>
          <w:sz w:val="28"/>
          <w:szCs w:val="28"/>
        </w:rPr>
      </w:pPr>
    </w:p>
    <w:p w:rsidR="00DA7848" w:rsidRPr="004740EF" w:rsidRDefault="00DA7848" w:rsidP="004740EF">
      <w:pPr>
        <w:jc w:val="both"/>
        <w:rPr>
          <w:b/>
          <w:i/>
          <w:spacing w:val="58"/>
          <w:sz w:val="28"/>
          <w:szCs w:val="28"/>
        </w:rPr>
      </w:pPr>
    </w:p>
    <w:p w:rsidR="00DA7848" w:rsidRPr="004740EF" w:rsidRDefault="00DA7848" w:rsidP="004740EF">
      <w:pPr>
        <w:jc w:val="both"/>
        <w:rPr>
          <w:b/>
          <w:i/>
          <w:spacing w:val="58"/>
          <w:sz w:val="28"/>
          <w:szCs w:val="28"/>
        </w:rPr>
      </w:pPr>
    </w:p>
    <w:p w:rsidR="00DA7848" w:rsidRPr="004740EF" w:rsidRDefault="00DA7848" w:rsidP="004740EF">
      <w:pPr>
        <w:jc w:val="both"/>
        <w:rPr>
          <w:b/>
          <w:i/>
          <w:spacing w:val="58"/>
          <w:sz w:val="28"/>
          <w:szCs w:val="28"/>
        </w:rPr>
      </w:pPr>
    </w:p>
    <w:p w:rsidR="00DA7848" w:rsidRPr="004740EF" w:rsidRDefault="00DA7848" w:rsidP="004740EF">
      <w:pPr>
        <w:jc w:val="both"/>
        <w:rPr>
          <w:b/>
          <w:i/>
          <w:spacing w:val="58"/>
          <w:sz w:val="28"/>
          <w:szCs w:val="28"/>
        </w:rPr>
      </w:pPr>
    </w:p>
    <w:p w:rsidR="00DA7848" w:rsidRPr="004740EF" w:rsidRDefault="00DA7848" w:rsidP="004740EF">
      <w:pPr>
        <w:jc w:val="both"/>
        <w:rPr>
          <w:b/>
          <w:i/>
          <w:spacing w:val="58"/>
          <w:sz w:val="28"/>
          <w:szCs w:val="28"/>
        </w:rPr>
      </w:pPr>
    </w:p>
    <w:p w:rsidR="00DA7848" w:rsidRPr="004740EF" w:rsidRDefault="00DA7848" w:rsidP="004740EF">
      <w:pPr>
        <w:jc w:val="both"/>
        <w:rPr>
          <w:b/>
          <w:i/>
          <w:spacing w:val="58"/>
          <w:sz w:val="28"/>
          <w:szCs w:val="28"/>
        </w:rPr>
      </w:pPr>
    </w:p>
    <w:p w:rsidR="00DA7848" w:rsidRPr="004740EF" w:rsidRDefault="00DA7848" w:rsidP="004740EF">
      <w:pPr>
        <w:jc w:val="both"/>
        <w:rPr>
          <w:b/>
          <w:i/>
          <w:spacing w:val="58"/>
          <w:sz w:val="28"/>
          <w:szCs w:val="28"/>
        </w:rPr>
      </w:pPr>
    </w:p>
    <w:p w:rsidR="00083EE0" w:rsidRPr="004740EF" w:rsidRDefault="00083EE0" w:rsidP="004740EF">
      <w:pPr>
        <w:jc w:val="both"/>
        <w:rPr>
          <w:b/>
          <w:i/>
          <w:spacing w:val="58"/>
          <w:sz w:val="28"/>
          <w:szCs w:val="28"/>
        </w:rPr>
      </w:pPr>
    </w:p>
    <w:p w:rsidR="00083EE0" w:rsidRPr="004740EF" w:rsidRDefault="00083EE0" w:rsidP="004740EF">
      <w:pPr>
        <w:jc w:val="both"/>
        <w:rPr>
          <w:b/>
          <w:i/>
          <w:spacing w:val="58"/>
          <w:sz w:val="28"/>
          <w:szCs w:val="28"/>
        </w:rPr>
      </w:pPr>
    </w:p>
    <w:p w:rsidR="00083EE0" w:rsidRPr="004740EF" w:rsidRDefault="00083EE0" w:rsidP="004740EF">
      <w:pPr>
        <w:jc w:val="both"/>
        <w:rPr>
          <w:b/>
          <w:i/>
          <w:spacing w:val="58"/>
          <w:sz w:val="28"/>
          <w:szCs w:val="28"/>
        </w:rPr>
      </w:pPr>
    </w:p>
    <w:p w:rsidR="00083EE0" w:rsidRPr="004740EF" w:rsidRDefault="00083EE0" w:rsidP="004740EF">
      <w:pPr>
        <w:jc w:val="both"/>
        <w:rPr>
          <w:b/>
          <w:i/>
          <w:spacing w:val="58"/>
          <w:sz w:val="28"/>
          <w:szCs w:val="28"/>
        </w:rPr>
      </w:pPr>
    </w:p>
    <w:p w:rsidR="00083EE0" w:rsidRPr="004740EF" w:rsidRDefault="00083EE0" w:rsidP="004740EF">
      <w:pPr>
        <w:jc w:val="both"/>
        <w:rPr>
          <w:b/>
          <w:i/>
          <w:spacing w:val="58"/>
          <w:sz w:val="28"/>
          <w:szCs w:val="28"/>
        </w:rPr>
      </w:pPr>
    </w:p>
    <w:p w:rsidR="00083EE0" w:rsidRPr="004740EF" w:rsidRDefault="00083EE0" w:rsidP="004740EF">
      <w:pPr>
        <w:jc w:val="both"/>
        <w:rPr>
          <w:b/>
          <w:i/>
          <w:spacing w:val="58"/>
          <w:sz w:val="28"/>
          <w:szCs w:val="28"/>
        </w:rPr>
      </w:pPr>
    </w:p>
    <w:p w:rsidR="00083EE0" w:rsidRPr="004740EF" w:rsidRDefault="00083EE0" w:rsidP="004740EF">
      <w:pPr>
        <w:jc w:val="both"/>
        <w:rPr>
          <w:b/>
          <w:i/>
          <w:spacing w:val="58"/>
          <w:sz w:val="28"/>
          <w:szCs w:val="28"/>
        </w:rPr>
      </w:pPr>
    </w:p>
    <w:p w:rsidR="00083EE0" w:rsidRPr="004740EF" w:rsidRDefault="00083EE0" w:rsidP="004740EF">
      <w:pPr>
        <w:jc w:val="both"/>
        <w:rPr>
          <w:b/>
          <w:i/>
          <w:spacing w:val="58"/>
          <w:sz w:val="28"/>
          <w:szCs w:val="28"/>
        </w:rPr>
      </w:pPr>
    </w:p>
    <w:p w:rsidR="00083EE0" w:rsidRPr="004740EF" w:rsidRDefault="00083EE0" w:rsidP="004740EF">
      <w:pPr>
        <w:jc w:val="both"/>
        <w:rPr>
          <w:b/>
          <w:i/>
          <w:spacing w:val="58"/>
          <w:sz w:val="28"/>
          <w:szCs w:val="28"/>
        </w:rPr>
      </w:pPr>
    </w:p>
    <w:p w:rsidR="003876B0" w:rsidRDefault="003876B0" w:rsidP="004740EF">
      <w:pPr>
        <w:jc w:val="both"/>
        <w:rPr>
          <w:b/>
          <w:i/>
          <w:spacing w:val="58"/>
          <w:sz w:val="28"/>
          <w:szCs w:val="28"/>
        </w:rPr>
      </w:pPr>
    </w:p>
    <w:p w:rsidR="00A14158" w:rsidRDefault="00A14158" w:rsidP="004740EF">
      <w:pPr>
        <w:jc w:val="both"/>
        <w:rPr>
          <w:b/>
          <w:i/>
          <w:spacing w:val="58"/>
          <w:sz w:val="28"/>
          <w:szCs w:val="28"/>
        </w:rPr>
      </w:pPr>
    </w:p>
    <w:p w:rsidR="000D240B" w:rsidRPr="004740EF" w:rsidRDefault="000D240B" w:rsidP="004740EF">
      <w:pPr>
        <w:jc w:val="both"/>
        <w:rPr>
          <w:b/>
          <w:i/>
          <w:spacing w:val="58"/>
          <w:sz w:val="28"/>
          <w:szCs w:val="28"/>
        </w:rPr>
      </w:pPr>
    </w:p>
    <w:p w:rsidR="008B2EDE" w:rsidRPr="004740EF" w:rsidRDefault="008B2EDE" w:rsidP="004740EF">
      <w:pPr>
        <w:jc w:val="both"/>
        <w:rPr>
          <w:b/>
          <w:i/>
          <w:spacing w:val="58"/>
          <w:sz w:val="28"/>
          <w:szCs w:val="28"/>
        </w:rPr>
      </w:pPr>
    </w:p>
    <w:p w:rsidR="00F05FFA" w:rsidRDefault="00083EE0" w:rsidP="000F6F8D">
      <w:pPr>
        <w:rPr>
          <w:b/>
          <w:sz w:val="28"/>
          <w:szCs w:val="28"/>
        </w:rPr>
      </w:pPr>
      <w:r w:rsidRPr="004740EF">
        <w:rPr>
          <w:b/>
          <w:sz w:val="28"/>
          <w:szCs w:val="28"/>
        </w:rPr>
        <w:lastRenderedPageBreak/>
        <w:t xml:space="preserve">Раздел </w:t>
      </w:r>
      <w:r w:rsidR="00F05FFA" w:rsidRPr="004740EF">
        <w:rPr>
          <w:b/>
          <w:sz w:val="28"/>
          <w:szCs w:val="28"/>
        </w:rPr>
        <w:t>1: Паспорт Программы развития</w:t>
      </w:r>
    </w:p>
    <w:p w:rsidR="000F6F8D" w:rsidRPr="004740EF" w:rsidRDefault="000F6F8D" w:rsidP="000F6F8D">
      <w:pPr>
        <w:rPr>
          <w:b/>
          <w:sz w:val="28"/>
          <w:szCs w:val="28"/>
        </w:rPr>
      </w:pPr>
    </w:p>
    <w:p w:rsidR="00083EE0" w:rsidRPr="004740EF" w:rsidRDefault="00083EE0" w:rsidP="004740EF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973"/>
        <w:gridCol w:w="2193"/>
        <w:gridCol w:w="2454"/>
      </w:tblGrid>
      <w:tr w:rsidR="00F05FFA" w:rsidRPr="004740EF" w:rsidTr="00083EE0">
        <w:tc>
          <w:tcPr>
            <w:tcW w:w="1985" w:type="dxa"/>
            <w:shd w:val="clear" w:color="auto" w:fill="auto"/>
          </w:tcPr>
          <w:p w:rsidR="004E61A0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 xml:space="preserve">Основание </w:t>
            </w:r>
          </w:p>
          <w:p w:rsidR="00F05FFA" w:rsidRPr="004740EF" w:rsidRDefault="00F05FFA" w:rsidP="004740EF">
            <w:pPr>
              <w:jc w:val="both"/>
              <w:rPr>
                <w:b/>
                <w:i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для разработки Программы развития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05FFA" w:rsidRPr="004740EF" w:rsidRDefault="00E70827" w:rsidP="004740EF">
            <w:pPr>
              <w:ind w:left="34"/>
              <w:jc w:val="both"/>
              <w:rPr>
                <w:color w:val="636363"/>
                <w:sz w:val="28"/>
                <w:szCs w:val="28"/>
              </w:rPr>
            </w:pPr>
            <w:r w:rsidRPr="004740EF">
              <w:rPr>
                <w:color w:val="0D0D0D"/>
                <w:sz w:val="28"/>
                <w:szCs w:val="28"/>
              </w:rPr>
              <w:t>1.</w:t>
            </w:r>
            <w:r w:rsidR="00A43E6C" w:rsidRPr="004740EF">
              <w:rPr>
                <w:color w:val="0D0D0D"/>
                <w:sz w:val="28"/>
                <w:szCs w:val="28"/>
              </w:rPr>
              <w:t xml:space="preserve"> </w:t>
            </w:r>
            <w:r w:rsidR="00F05FFA" w:rsidRPr="004740EF">
              <w:rPr>
                <w:color w:val="0D0D0D"/>
                <w:sz w:val="28"/>
                <w:szCs w:val="28"/>
              </w:rPr>
              <w:t xml:space="preserve">Федеральный закон «Об образовании в Российской Федерации», </w:t>
            </w:r>
            <w:r w:rsidR="00F05FFA" w:rsidRPr="004740EF">
              <w:rPr>
                <w:sz w:val="28"/>
                <w:szCs w:val="28"/>
              </w:rPr>
              <w:t>от 29 декабря 2012 г. N 273-ФЗ;</w:t>
            </w:r>
          </w:p>
          <w:p w:rsidR="00F05FFA" w:rsidRPr="004740EF" w:rsidRDefault="00E70827" w:rsidP="004740EF">
            <w:pPr>
              <w:ind w:left="34"/>
              <w:jc w:val="both"/>
              <w:outlineLvl w:val="2"/>
              <w:rPr>
                <w:color w:val="636363"/>
                <w:sz w:val="28"/>
                <w:szCs w:val="28"/>
              </w:rPr>
            </w:pPr>
            <w:r w:rsidRPr="004740EF">
              <w:rPr>
                <w:color w:val="0D0D0D"/>
                <w:sz w:val="28"/>
                <w:szCs w:val="28"/>
              </w:rPr>
              <w:t>2.</w:t>
            </w:r>
            <w:r w:rsidR="00A43E6C" w:rsidRPr="004740EF">
              <w:rPr>
                <w:color w:val="0D0D0D"/>
                <w:sz w:val="28"/>
                <w:szCs w:val="28"/>
              </w:rPr>
              <w:t xml:space="preserve"> </w:t>
            </w:r>
            <w:r w:rsidR="00F05FFA" w:rsidRPr="004740EF">
              <w:rPr>
                <w:color w:val="0D0D0D"/>
                <w:sz w:val="28"/>
                <w:szCs w:val="28"/>
              </w:rPr>
              <w:t xml:space="preserve">Федеральный государственный образовательный стандарт </w:t>
            </w:r>
            <w:r w:rsidR="00A43E6C" w:rsidRPr="004740EF">
              <w:rPr>
                <w:sz w:val="28"/>
                <w:szCs w:val="28"/>
              </w:rPr>
              <w:t>дошкольного</w:t>
            </w:r>
            <w:r w:rsidR="00F05FFA" w:rsidRPr="004740EF">
              <w:rPr>
                <w:sz w:val="28"/>
                <w:szCs w:val="28"/>
              </w:rPr>
              <w:t xml:space="preserve"> образования, утвержд</w:t>
            </w:r>
            <w:r w:rsidR="00A43E6C" w:rsidRPr="004740EF">
              <w:rPr>
                <w:sz w:val="28"/>
                <w:szCs w:val="28"/>
              </w:rPr>
              <w:t>ё</w:t>
            </w:r>
            <w:r w:rsidR="00F05FFA" w:rsidRPr="004740EF">
              <w:rPr>
                <w:sz w:val="28"/>
                <w:szCs w:val="28"/>
              </w:rPr>
              <w:t xml:space="preserve">нный приказом Министерства образования и науки Российской Федерации от «17» </w:t>
            </w:r>
            <w:r w:rsidR="00A43E6C" w:rsidRPr="004740EF">
              <w:rPr>
                <w:sz w:val="28"/>
                <w:szCs w:val="28"/>
              </w:rPr>
              <w:t>октября</w:t>
            </w:r>
            <w:r w:rsidR="00F05FFA" w:rsidRPr="004740EF">
              <w:rPr>
                <w:sz w:val="28"/>
                <w:szCs w:val="28"/>
              </w:rPr>
              <w:t xml:space="preserve"> 201</w:t>
            </w:r>
            <w:r w:rsidR="00A43E6C" w:rsidRPr="004740EF">
              <w:rPr>
                <w:sz w:val="28"/>
                <w:szCs w:val="28"/>
              </w:rPr>
              <w:t>3</w:t>
            </w:r>
            <w:r w:rsidR="00F05FFA" w:rsidRPr="004740EF">
              <w:rPr>
                <w:sz w:val="28"/>
                <w:szCs w:val="28"/>
              </w:rPr>
              <w:t xml:space="preserve"> г. № 1</w:t>
            </w:r>
            <w:r w:rsidR="00A43E6C" w:rsidRPr="004740EF">
              <w:rPr>
                <w:sz w:val="28"/>
                <w:szCs w:val="28"/>
              </w:rPr>
              <w:t>155</w:t>
            </w:r>
            <w:r w:rsidR="00F05FFA" w:rsidRPr="004740EF">
              <w:rPr>
                <w:sz w:val="28"/>
                <w:szCs w:val="28"/>
              </w:rPr>
              <w:t>;</w:t>
            </w:r>
          </w:p>
          <w:p w:rsidR="00A43E6C" w:rsidRDefault="00E70827" w:rsidP="004740EF">
            <w:pPr>
              <w:ind w:left="34"/>
              <w:jc w:val="both"/>
              <w:rPr>
                <w:color w:val="0D0D0D"/>
                <w:sz w:val="28"/>
                <w:szCs w:val="28"/>
              </w:rPr>
            </w:pPr>
            <w:r w:rsidRPr="004740EF">
              <w:rPr>
                <w:color w:val="0D0D0D"/>
                <w:sz w:val="28"/>
                <w:szCs w:val="28"/>
              </w:rPr>
              <w:t>3.</w:t>
            </w:r>
            <w:r w:rsidR="00A43E6C" w:rsidRPr="004740EF">
              <w:rPr>
                <w:color w:val="0D0D0D"/>
                <w:sz w:val="28"/>
                <w:szCs w:val="28"/>
              </w:rPr>
              <w:t xml:space="preserve"> Государственная программа Российской Федерации «Развитие образования на 2013-20120 годы», утверждённая постановлением правительства Российской Федерации от 15 апреля 20</w:t>
            </w:r>
            <w:r w:rsidR="00CD65C5" w:rsidRPr="004740EF">
              <w:rPr>
                <w:color w:val="0D0D0D"/>
                <w:sz w:val="28"/>
                <w:szCs w:val="28"/>
              </w:rPr>
              <w:t xml:space="preserve">14 г. № 295; </w:t>
            </w:r>
          </w:p>
          <w:p w:rsidR="00B504E5" w:rsidRPr="004740EF" w:rsidRDefault="00B504E5" w:rsidP="004740EF">
            <w:pPr>
              <w:ind w:left="34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4. Муниципальная программа «Развитие образования Мильковского муниципального района на 2014-2020 годы»;</w:t>
            </w:r>
          </w:p>
          <w:p w:rsidR="00F05FFA" w:rsidRPr="004740EF" w:rsidRDefault="00B504E5" w:rsidP="004740EF">
            <w:pPr>
              <w:ind w:left="34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</w:t>
            </w:r>
            <w:r w:rsidR="00A43E6C" w:rsidRPr="004740EF">
              <w:rPr>
                <w:color w:val="0D0D0D"/>
                <w:sz w:val="28"/>
                <w:szCs w:val="28"/>
              </w:rPr>
              <w:t>. Санитарно-эпидемиологические требования к устройству, содержанию и организации режима работы дошкольных образовательных организаций, СанПин 2.4.1.3049-13</w:t>
            </w:r>
            <w:r w:rsidR="002F4F86" w:rsidRPr="004740EF">
              <w:rPr>
                <w:color w:val="0D0D0D"/>
                <w:sz w:val="28"/>
                <w:szCs w:val="28"/>
              </w:rPr>
              <w:t xml:space="preserve"> (далее – СанПин).</w:t>
            </w:r>
          </w:p>
        </w:tc>
      </w:tr>
      <w:tr w:rsidR="00F05FFA" w:rsidRPr="004740EF" w:rsidTr="00083EE0">
        <w:tc>
          <w:tcPr>
            <w:tcW w:w="1985" w:type="dxa"/>
            <w:shd w:val="clear" w:color="auto" w:fill="auto"/>
          </w:tcPr>
          <w:p w:rsidR="00F05FFA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Разработчик Программы развития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05FFA" w:rsidRPr="004740EF" w:rsidRDefault="00083EE0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Чубченко Дарья Олеговна.</w:t>
            </w:r>
          </w:p>
          <w:p w:rsidR="00F05FFA" w:rsidRPr="004740EF" w:rsidRDefault="00F05FFA" w:rsidP="004740E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05FFA" w:rsidRPr="004740EF" w:rsidTr="00083EE0">
        <w:tc>
          <w:tcPr>
            <w:tcW w:w="1985" w:type="dxa"/>
            <w:shd w:val="clear" w:color="auto" w:fill="auto"/>
          </w:tcPr>
          <w:p w:rsidR="00F05FFA" w:rsidRPr="004740EF" w:rsidRDefault="00D56681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Исполнители Программы р</w:t>
            </w:r>
            <w:r w:rsidR="00F05FFA" w:rsidRPr="004740EF">
              <w:rPr>
                <w:b/>
                <w:sz w:val="28"/>
                <w:szCs w:val="28"/>
              </w:rPr>
              <w:t>азвития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05FFA" w:rsidRPr="004740EF" w:rsidRDefault="00F05FFA" w:rsidP="004740EF">
            <w:pPr>
              <w:jc w:val="both"/>
              <w:rPr>
                <w:b/>
                <w:i/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 xml:space="preserve">Все участники образовательного процесса в </w:t>
            </w:r>
            <w:r w:rsidR="00083EE0" w:rsidRPr="004740EF">
              <w:rPr>
                <w:sz w:val="28"/>
                <w:szCs w:val="28"/>
              </w:rPr>
              <w:t>Муниципальном казённом дошкольном образовательном учр</w:t>
            </w:r>
            <w:r w:rsidR="00A43E6C" w:rsidRPr="004740EF">
              <w:rPr>
                <w:sz w:val="28"/>
                <w:szCs w:val="28"/>
              </w:rPr>
              <w:t xml:space="preserve">еждении  «Детский сад «Тополёк» </w:t>
            </w:r>
            <w:r w:rsidR="00083EE0" w:rsidRPr="004740EF">
              <w:rPr>
                <w:sz w:val="28"/>
                <w:szCs w:val="28"/>
              </w:rPr>
              <w:t>(далее –</w:t>
            </w:r>
            <w:r w:rsidR="00A43E6C" w:rsidRPr="004740EF">
              <w:rPr>
                <w:sz w:val="28"/>
                <w:szCs w:val="28"/>
              </w:rPr>
              <w:t xml:space="preserve"> МКДОУ  «Детский сад «Тополёк»)</w:t>
            </w:r>
            <w:r w:rsidR="00083EE0" w:rsidRPr="004740EF">
              <w:rPr>
                <w:sz w:val="28"/>
                <w:szCs w:val="28"/>
              </w:rPr>
              <w:t>.</w:t>
            </w:r>
          </w:p>
        </w:tc>
      </w:tr>
      <w:tr w:rsidR="00F05FFA" w:rsidRPr="004740EF" w:rsidTr="004D2C9D">
        <w:trPr>
          <w:trHeight w:val="1147"/>
        </w:trPr>
        <w:tc>
          <w:tcPr>
            <w:tcW w:w="1985" w:type="dxa"/>
            <w:shd w:val="clear" w:color="auto" w:fill="auto"/>
          </w:tcPr>
          <w:p w:rsidR="004E61A0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 xml:space="preserve">Цель </w:t>
            </w:r>
          </w:p>
          <w:p w:rsidR="00F05FFA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Программы развития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05FFA" w:rsidRPr="004740EF" w:rsidRDefault="00E1341A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Повышение</w:t>
            </w:r>
            <w:r w:rsidR="004D2C9D" w:rsidRPr="004740EF">
              <w:rPr>
                <w:sz w:val="28"/>
                <w:szCs w:val="28"/>
              </w:rPr>
              <w:t xml:space="preserve"> качеств</w:t>
            </w:r>
            <w:r w:rsidRPr="004740EF">
              <w:rPr>
                <w:sz w:val="28"/>
                <w:szCs w:val="28"/>
              </w:rPr>
              <w:t>а</w:t>
            </w:r>
            <w:r w:rsidR="004D2C9D" w:rsidRPr="004740EF">
              <w:rPr>
                <w:sz w:val="28"/>
                <w:szCs w:val="28"/>
              </w:rPr>
              <w:t xml:space="preserve"> образования в соответствии с меняющимися запросами населения и перспективными задачами развития российского общества и экономики.</w:t>
            </w:r>
          </w:p>
        </w:tc>
      </w:tr>
      <w:tr w:rsidR="00F05FFA" w:rsidRPr="004740EF" w:rsidTr="00083EE0">
        <w:trPr>
          <w:trHeight w:val="557"/>
        </w:trPr>
        <w:tc>
          <w:tcPr>
            <w:tcW w:w="1985" w:type="dxa"/>
            <w:shd w:val="clear" w:color="auto" w:fill="auto"/>
          </w:tcPr>
          <w:p w:rsidR="004E61A0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 xml:space="preserve">Задачи </w:t>
            </w:r>
          </w:p>
          <w:p w:rsidR="00F05FFA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Программы развития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083EE0" w:rsidRPr="004740EF" w:rsidRDefault="00A43E6C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 xml:space="preserve">1. </w:t>
            </w:r>
            <w:r w:rsidR="00E1341A" w:rsidRPr="004740EF">
              <w:rPr>
                <w:sz w:val="28"/>
                <w:szCs w:val="28"/>
              </w:rPr>
              <w:t>С</w:t>
            </w:r>
            <w:r w:rsidR="00083EE0" w:rsidRPr="004740EF">
              <w:rPr>
                <w:sz w:val="28"/>
                <w:szCs w:val="28"/>
              </w:rPr>
              <w:t>овершенствовать содержание и технологии обучения и воспитания</w:t>
            </w:r>
            <w:r w:rsidR="00BA1EF2" w:rsidRPr="004740EF">
              <w:rPr>
                <w:sz w:val="28"/>
                <w:szCs w:val="28"/>
              </w:rPr>
              <w:t>, обеспечить обновление инфраструктуры  и материальной базы в соответствии с ФГОС ДО</w:t>
            </w:r>
            <w:r w:rsidR="00083EE0" w:rsidRPr="004740EF">
              <w:rPr>
                <w:sz w:val="28"/>
                <w:szCs w:val="28"/>
              </w:rPr>
              <w:t>;</w:t>
            </w:r>
          </w:p>
          <w:p w:rsidR="00083EE0" w:rsidRPr="004740EF" w:rsidRDefault="00A43E6C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 xml:space="preserve">2. </w:t>
            </w:r>
            <w:r w:rsidR="00E1341A" w:rsidRPr="004740EF">
              <w:rPr>
                <w:sz w:val="28"/>
                <w:szCs w:val="28"/>
              </w:rPr>
              <w:t>Р</w:t>
            </w:r>
            <w:r w:rsidR="00083EE0" w:rsidRPr="004740EF">
              <w:rPr>
                <w:sz w:val="28"/>
                <w:szCs w:val="28"/>
              </w:rPr>
              <w:t>азвивать систему обеспечения качества образования</w:t>
            </w:r>
            <w:r w:rsidR="005C1216" w:rsidRPr="004740EF">
              <w:rPr>
                <w:sz w:val="28"/>
                <w:szCs w:val="28"/>
              </w:rPr>
              <w:t xml:space="preserve"> путём совершенствования </w:t>
            </w:r>
            <w:r w:rsidR="00BA1EF2" w:rsidRPr="004740EF">
              <w:rPr>
                <w:sz w:val="28"/>
                <w:szCs w:val="28"/>
              </w:rPr>
              <w:t>профессионального и личностного роста педагогических работников</w:t>
            </w:r>
            <w:r w:rsidR="00083EE0" w:rsidRPr="004740EF">
              <w:rPr>
                <w:sz w:val="28"/>
                <w:szCs w:val="28"/>
              </w:rPr>
              <w:t xml:space="preserve">; </w:t>
            </w:r>
          </w:p>
          <w:p w:rsidR="00F05FFA" w:rsidRPr="004740EF" w:rsidRDefault="00A43E6C" w:rsidP="004740EF">
            <w:pPr>
              <w:pStyle w:val="Default"/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 xml:space="preserve">3. </w:t>
            </w:r>
            <w:r w:rsidR="00E1341A" w:rsidRPr="004740EF">
              <w:rPr>
                <w:color w:val="auto"/>
                <w:sz w:val="28"/>
                <w:szCs w:val="28"/>
              </w:rPr>
              <w:t>П</w:t>
            </w:r>
            <w:r w:rsidR="00083EE0" w:rsidRPr="004740EF">
              <w:rPr>
                <w:color w:val="auto"/>
                <w:sz w:val="28"/>
                <w:szCs w:val="28"/>
              </w:rPr>
              <w:t>овыс</w:t>
            </w:r>
            <w:r w:rsidR="00BA1EF2" w:rsidRPr="004740EF">
              <w:rPr>
                <w:color w:val="auto"/>
                <w:sz w:val="28"/>
                <w:szCs w:val="28"/>
              </w:rPr>
              <w:t xml:space="preserve">ить эффективность управления </w:t>
            </w:r>
            <w:r w:rsidR="00E1341A" w:rsidRPr="004740EF">
              <w:rPr>
                <w:color w:val="auto"/>
                <w:sz w:val="28"/>
                <w:szCs w:val="28"/>
              </w:rPr>
              <w:t>МКДОУ «Детский сад «Тополёк»</w:t>
            </w:r>
          </w:p>
        </w:tc>
      </w:tr>
      <w:tr w:rsidR="00F05FFA" w:rsidRPr="004740EF" w:rsidTr="00083EE0">
        <w:tc>
          <w:tcPr>
            <w:tcW w:w="1985" w:type="dxa"/>
            <w:shd w:val="clear" w:color="auto" w:fill="auto"/>
          </w:tcPr>
          <w:p w:rsidR="00F05FFA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Сроки и этапы реализации Программы развития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CE04D3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Первый этап</w:t>
            </w:r>
            <w:r w:rsidR="00CE04D3" w:rsidRPr="004740EF">
              <w:rPr>
                <w:b/>
                <w:sz w:val="28"/>
                <w:szCs w:val="28"/>
              </w:rPr>
              <w:t xml:space="preserve"> </w:t>
            </w:r>
            <w:r w:rsidRPr="004740EF">
              <w:rPr>
                <w:b/>
                <w:sz w:val="28"/>
                <w:szCs w:val="28"/>
              </w:rPr>
              <w:t xml:space="preserve">– </w:t>
            </w:r>
            <w:r w:rsidR="004740EF">
              <w:rPr>
                <w:b/>
                <w:sz w:val="28"/>
                <w:szCs w:val="28"/>
              </w:rPr>
              <w:t xml:space="preserve">организационный </w:t>
            </w:r>
            <w:r w:rsidR="00CE04D3" w:rsidRPr="004740EF">
              <w:rPr>
                <w:b/>
                <w:sz w:val="28"/>
                <w:szCs w:val="28"/>
              </w:rPr>
              <w:t>(2017 год).</w:t>
            </w:r>
          </w:p>
          <w:p w:rsidR="00F05FFA" w:rsidRPr="004740EF" w:rsidRDefault="00E1341A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Проведение аналитической и диагностической работы, конкретизация плана реализации программы развития:</w:t>
            </w:r>
          </w:p>
          <w:p w:rsidR="00E1341A" w:rsidRPr="004740EF" w:rsidRDefault="00E1341A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 xml:space="preserve">- внесение изменений и дополнений в </w:t>
            </w:r>
            <w:r w:rsidR="001559B6" w:rsidRPr="004740EF">
              <w:rPr>
                <w:sz w:val="28"/>
                <w:szCs w:val="28"/>
              </w:rPr>
              <w:t xml:space="preserve">документацию и </w:t>
            </w:r>
            <w:r w:rsidRPr="004740EF">
              <w:rPr>
                <w:sz w:val="28"/>
                <w:szCs w:val="28"/>
              </w:rPr>
              <w:t>локальные акты ДОУ в соответствии с федеральным законодательством;</w:t>
            </w:r>
          </w:p>
          <w:p w:rsidR="00E1341A" w:rsidRPr="004740EF" w:rsidRDefault="00E1341A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 xml:space="preserve">- изучение потребностей педагогов, родителей (законных </w:t>
            </w:r>
            <w:r w:rsidRPr="004740EF">
              <w:rPr>
                <w:sz w:val="28"/>
                <w:szCs w:val="28"/>
              </w:rPr>
              <w:lastRenderedPageBreak/>
              <w:t>представителей) по организации образовательных услуг.</w:t>
            </w:r>
          </w:p>
          <w:p w:rsidR="00F05FFA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Второй этап</w:t>
            </w:r>
            <w:r w:rsidR="00CE04D3" w:rsidRPr="004740EF">
              <w:rPr>
                <w:b/>
                <w:sz w:val="28"/>
                <w:szCs w:val="28"/>
              </w:rPr>
              <w:t xml:space="preserve"> </w:t>
            </w:r>
            <w:r w:rsidRPr="004740EF">
              <w:rPr>
                <w:b/>
                <w:sz w:val="28"/>
                <w:szCs w:val="28"/>
              </w:rPr>
              <w:t xml:space="preserve">– </w:t>
            </w:r>
            <w:r w:rsidR="00CE04D3" w:rsidRPr="004740EF">
              <w:rPr>
                <w:b/>
                <w:sz w:val="28"/>
                <w:szCs w:val="28"/>
              </w:rPr>
              <w:t>практический (2018-20</w:t>
            </w:r>
            <w:r w:rsidR="001559B6" w:rsidRPr="004740EF">
              <w:rPr>
                <w:b/>
                <w:sz w:val="28"/>
                <w:szCs w:val="28"/>
              </w:rPr>
              <w:t>2</w:t>
            </w:r>
            <w:r w:rsidR="00CE04D3" w:rsidRPr="004740EF">
              <w:rPr>
                <w:b/>
                <w:sz w:val="28"/>
                <w:szCs w:val="28"/>
              </w:rPr>
              <w:t>0 годы).</w:t>
            </w:r>
          </w:p>
          <w:p w:rsidR="00F05FFA" w:rsidRPr="004740EF" w:rsidRDefault="00E1341A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Реализация Программы развития, основных целевых направлений:</w:t>
            </w:r>
          </w:p>
          <w:p w:rsidR="00E1341A" w:rsidRPr="004740EF" w:rsidRDefault="001559B6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- совершенствование материально-технической базы;</w:t>
            </w:r>
          </w:p>
          <w:p w:rsidR="001559B6" w:rsidRPr="004740EF" w:rsidRDefault="001559B6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- повышение квалификации и профессиональной компетенции педагогов;</w:t>
            </w:r>
          </w:p>
          <w:p w:rsidR="001559B6" w:rsidRPr="00D10000" w:rsidRDefault="001559B6" w:rsidP="004740EF">
            <w:pPr>
              <w:jc w:val="both"/>
              <w:rPr>
                <w:sz w:val="28"/>
                <w:szCs w:val="28"/>
              </w:rPr>
            </w:pPr>
            <w:r w:rsidRPr="00D10000">
              <w:rPr>
                <w:sz w:val="28"/>
                <w:szCs w:val="28"/>
              </w:rPr>
              <w:t>- совершенствование  механизмов управления, внедрение системы мониторинга результативности.</w:t>
            </w:r>
          </w:p>
          <w:p w:rsidR="00F05FFA" w:rsidRPr="00D10000" w:rsidRDefault="00F05FFA" w:rsidP="004740EF">
            <w:pPr>
              <w:tabs>
                <w:tab w:val="left" w:pos="6296"/>
              </w:tabs>
              <w:jc w:val="both"/>
              <w:rPr>
                <w:b/>
                <w:sz w:val="28"/>
                <w:szCs w:val="28"/>
              </w:rPr>
            </w:pPr>
            <w:r w:rsidRPr="00D10000">
              <w:rPr>
                <w:b/>
                <w:sz w:val="28"/>
                <w:szCs w:val="28"/>
              </w:rPr>
              <w:t>Третий этап</w:t>
            </w:r>
            <w:r w:rsidR="008D7790" w:rsidRPr="00D10000">
              <w:rPr>
                <w:b/>
                <w:sz w:val="28"/>
                <w:szCs w:val="28"/>
              </w:rPr>
              <w:t xml:space="preserve"> </w:t>
            </w:r>
            <w:r w:rsidRPr="00D10000">
              <w:rPr>
                <w:b/>
                <w:sz w:val="28"/>
                <w:szCs w:val="28"/>
              </w:rPr>
              <w:t xml:space="preserve">– </w:t>
            </w:r>
            <w:r w:rsidR="001559B6" w:rsidRPr="00D10000">
              <w:rPr>
                <w:b/>
                <w:sz w:val="28"/>
                <w:szCs w:val="28"/>
              </w:rPr>
              <w:t>итоговый (202</w:t>
            </w:r>
            <w:r w:rsidR="00CE04D3" w:rsidRPr="00D10000">
              <w:rPr>
                <w:b/>
                <w:sz w:val="28"/>
                <w:szCs w:val="28"/>
              </w:rPr>
              <w:t>0 год)</w:t>
            </w:r>
          </w:p>
          <w:p w:rsidR="001559B6" w:rsidRPr="004740EF" w:rsidRDefault="00654C06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Изучение и обобщение  итогов реализации программы развития</w:t>
            </w:r>
            <w:r w:rsidR="001559B6" w:rsidRPr="004740EF">
              <w:rPr>
                <w:sz w:val="28"/>
                <w:szCs w:val="28"/>
              </w:rPr>
              <w:t>.</w:t>
            </w:r>
          </w:p>
          <w:p w:rsidR="00F05FFA" w:rsidRPr="004740EF" w:rsidRDefault="00654C06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Разработка новых направлений  программы развития детского сада.</w:t>
            </w:r>
          </w:p>
          <w:p w:rsidR="001559B6" w:rsidRPr="004740EF" w:rsidRDefault="001559B6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Обобщение и распространение актуального педагогического опыта.</w:t>
            </w:r>
          </w:p>
        </w:tc>
      </w:tr>
      <w:tr w:rsidR="00F05FFA" w:rsidRPr="004740EF" w:rsidTr="004740EF">
        <w:trPr>
          <w:trHeight w:val="697"/>
        </w:trPr>
        <w:tc>
          <w:tcPr>
            <w:tcW w:w="1985" w:type="dxa"/>
            <w:shd w:val="clear" w:color="auto" w:fill="auto"/>
          </w:tcPr>
          <w:p w:rsidR="00F05FFA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lastRenderedPageBreak/>
              <w:t>Перечень основных мероприятий Программы развития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05FFA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 xml:space="preserve">Задача 1: </w:t>
            </w:r>
            <w:r w:rsidR="00654C06" w:rsidRPr="004740EF">
              <w:rPr>
                <w:b/>
                <w:sz w:val="28"/>
                <w:szCs w:val="28"/>
              </w:rPr>
              <w:t>Совершенствовать содержание и технологии обучения и воспитания, обеспечить обновление инфраструктуры  и материальной базы в соответствии с ФГОС ДО;</w:t>
            </w:r>
          </w:p>
          <w:p w:rsidR="00F05FFA" w:rsidRPr="004740EF" w:rsidRDefault="00F05FFA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1.1. Обновление нормативно-</w:t>
            </w:r>
            <w:r w:rsidR="00E17AEF" w:rsidRPr="004740EF">
              <w:rPr>
                <w:sz w:val="28"/>
                <w:szCs w:val="28"/>
              </w:rPr>
              <w:t xml:space="preserve">правовой </w:t>
            </w:r>
            <w:r w:rsidR="004740EF">
              <w:rPr>
                <w:sz w:val="28"/>
                <w:szCs w:val="28"/>
              </w:rPr>
              <w:t>базы;</w:t>
            </w:r>
          </w:p>
          <w:p w:rsidR="00B61C2E" w:rsidRPr="004740EF" w:rsidRDefault="00F05FFA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1.2.</w:t>
            </w:r>
            <w:r w:rsidR="001559B6" w:rsidRPr="004740EF">
              <w:rPr>
                <w:sz w:val="28"/>
                <w:szCs w:val="28"/>
              </w:rPr>
              <w:t xml:space="preserve"> Приведение в соответствие требованиям СанПиН территории, здания, помещений МКДОУ «Детский сад «Тополёк»</w:t>
            </w:r>
            <w:r w:rsidR="004740EF">
              <w:rPr>
                <w:sz w:val="28"/>
                <w:szCs w:val="28"/>
              </w:rPr>
              <w:t>;</w:t>
            </w:r>
          </w:p>
          <w:p w:rsidR="00F05FFA" w:rsidRPr="004740EF" w:rsidRDefault="00B61C2E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 xml:space="preserve">1.3. </w:t>
            </w:r>
            <w:r w:rsidR="001559B6" w:rsidRPr="004740EF">
              <w:rPr>
                <w:sz w:val="28"/>
                <w:szCs w:val="28"/>
              </w:rPr>
              <w:t>Оснащение предметно-развивающей среды в соответствии с Перечнем игрового оборудования для дошкольных образовательных организаций, реализующий ФГОС ДО</w:t>
            </w:r>
            <w:r w:rsidR="005C1216" w:rsidRPr="004740EF">
              <w:rPr>
                <w:sz w:val="28"/>
                <w:szCs w:val="28"/>
              </w:rPr>
              <w:t>;</w:t>
            </w:r>
          </w:p>
          <w:p w:rsidR="005C1216" w:rsidRPr="004740EF" w:rsidRDefault="005C1216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1.4. Обеспечение безопасных условий для роста и развития детей раннего и дошкольного возраста;</w:t>
            </w:r>
          </w:p>
          <w:p w:rsidR="005C1216" w:rsidRPr="004740EF" w:rsidRDefault="005C1216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1.5. Повышение персональной ответственности работников учреждения за обеспечение безопасности жизни и здоровья воспитанников.</w:t>
            </w:r>
          </w:p>
          <w:p w:rsidR="005C1216" w:rsidRPr="004740EF" w:rsidRDefault="00F05FFA" w:rsidP="004740EF">
            <w:pPr>
              <w:jc w:val="both"/>
              <w:rPr>
                <w:sz w:val="28"/>
                <w:szCs w:val="28"/>
              </w:rPr>
            </w:pPr>
            <w:r w:rsidRPr="00B504E5">
              <w:rPr>
                <w:b/>
                <w:sz w:val="28"/>
                <w:szCs w:val="28"/>
              </w:rPr>
              <w:t>Задача 2:</w:t>
            </w:r>
            <w:r w:rsidRPr="004740EF">
              <w:rPr>
                <w:sz w:val="28"/>
                <w:szCs w:val="28"/>
              </w:rPr>
              <w:t xml:space="preserve"> </w:t>
            </w:r>
            <w:r w:rsidR="005C1216" w:rsidRPr="004740EF">
              <w:rPr>
                <w:b/>
                <w:sz w:val="28"/>
                <w:szCs w:val="28"/>
              </w:rPr>
              <w:t>Развивать систему обеспечения качества образования путём совершенствования профессионального и личностного роста педагогических работников;</w:t>
            </w:r>
          </w:p>
          <w:p w:rsidR="00F05FFA" w:rsidRPr="004740EF" w:rsidRDefault="00F05FFA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2.1.</w:t>
            </w:r>
            <w:r w:rsidR="005C1216" w:rsidRPr="004740EF">
              <w:rPr>
                <w:sz w:val="28"/>
                <w:szCs w:val="28"/>
              </w:rPr>
              <w:t xml:space="preserve"> Совершенствование системы методического обеспечения</w:t>
            </w:r>
            <w:r w:rsidR="003B1EA3" w:rsidRPr="004740EF">
              <w:rPr>
                <w:sz w:val="28"/>
                <w:szCs w:val="28"/>
              </w:rPr>
              <w:t xml:space="preserve">, материального и морального </w:t>
            </w:r>
            <w:r w:rsidR="005C1216" w:rsidRPr="004740EF">
              <w:rPr>
                <w:sz w:val="28"/>
                <w:szCs w:val="28"/>
              </w:rPr>
              <w:t>стимулирования педагогических кадров;</w:t>
            </w:r>
            <w:r w:rsidRPr="004740EF">
              <w:rPr>
                <w:sz w:val="28"/>
                <w:szCs w:val="28"/>
              </w:rPr>
              <w:tab/>
            </w:r>
          </w:p>
          <w:p w:rsidR="005B7D19" w:rsidRPr="004740EF" w:rsidRDefault="00F05FFA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2.2.</w:t>
            </w:r>
            <w:r w:rsidR="005C1216" w:rsidRPr="004740EF">
              <w:rPr>
                <w:sz w:val="28"/>
                <w:szCs w:val="28"/>
              </w:rPr>
              <w:t xml:space="preserve"> Повышение уровня знаний законодательства в сфере образования </w:t>
            </w:r>
            <w:r w:rsidRPr="004740EF">
              <w:rPr>
                <w:sz w:val="28"/>
                <w:szCs w:val="28"/>
              </w:rPr>
              <w:t xml:space="preserve"> педагог</w:t>
            </w:r>
            <w:r w:rsidR="005C1216" w:rsidRPr="004740EF">
              <w:rPr>
                <w:sz w:val="28"/>
                <w:szCs w:val="28"/>
              </w:rPr>
              <w:t>ов;</w:t>
            </w:r>
          </w:p>
          <w:p w:rsidR="00F05FFA" w:rsidRPr="004740EF" w:rsidRDefault="00F05FFA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2.3.</w:t>
            </w:r>
            <w:r w:rsidR="003B1EA3" w:rsidRPr="004740EF">
              <w:rPr>
                <w:sz w:val="28"/>
                <w:szCs w:val="28"/>
              </w:rPr>
              <w:t xml:space="preserve"> </w:t>
            </w:r>
            <w:r w:rsidR="005C1216" w:rsidRPr="004740EF">
              <w:rPr>
                <w:sz w:val="28"/>
                <w:szCs w:val="28"/>
              </w:rPr>
              <w:t>Выявление, изучение и распространение педагогического опыта на разных уровнях;</w:t>
            </w:r>
          </w:p>
          <w:p w:rsidR="00F05FFA" w:rsidRPr="004740EF" w:rsidRDefault="00F05FFA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lastRenderedPageBreak/>
              <w:t xml:space="preserve">Задача 3: </w:t>
            </w:r>
            <w:r w:rsidR="003B1EA3" w:rsidRPr="004740EF">
              <w:rPr>
                <w:b/>
                <w:sz w:val="28"/>
                <w:szCs w:val="28"/>
              </w:rPr>
              <w:t>Повысить эффективность системы управления МКДОУ «Детский сад «Тополёк»;</w:t>
            </w:r>
          </w:p>
          <w:p w:rsidR="006C32BF" w:rsidRPr="004740EF" w:rsidRDefault="006C32BF" w:rsidP="004740EF">
            <w:pPr>
              <w:jc w:val="both"/>
              <w:rPr>
                <w:sz w:val="28"/>
                <w:szCs w:val="28"/>
                <w:shd w:val="clear" w:color="auto" w:fill="FFFAF2"/>
              </w:rPr>
            </w:pPr>
            <w:r w:rsidRPr="004740EF">
              <w:rPr>
                <w:sz w:val="28"/>
                <w:szCs w:val="28"/>
                <w:shd w:val="clear" w:color="auto" w:fill="FFFAF2"/>
              </w:rPr>
              <w:t xml:space="preserve">3.1. </w:t>
            </w:r>
            <w:r w:rsidR="002F4F86" w:rsidRPr="004740EF">
              <w:rPr>
                <w:sz w:val="28"/>
                <w:szCs w:val="28"/>
                <w:shd w:val="clear" w:color="auto" w:fill="FFFAF2"/>
              </w:rPr>
              <w:t>Расширение общественного участия в управлении МКДОУ «Детский сад «Тополёк»;</w:t>
            </w:r>
          </w:p>
          <w:p w:rsidR="002F4F86" w:rsidRPr="004740EF" w:rsidRDefault="003B1EA3" w:rsidP="004740EF">
            <w:pPr>
              <w:jc w:val="both"/>
              <w:rPr>
                <w:sz w:val="28"/>
                <w:szCs w:val="28"/>
                <w:shd w:val="clear" w:color="auto" w:fill="FFFAF2"/>
              </w:rPr>
            </w:pPr>
            <w:r w:rsidRPr="004740EF">
              <w:rPr>
                <w:sz w:val="28"/>
                <w:szCs w:val="28"/>
                <w:shd w:val="clear" w:color="auto" w:fill="FFFAF2"/>
              </w:rPr>
              <w:t>3.2. Делегировать полномочия, развивать формы самоуправления, общественного контроля</w:t>
            </w:r>
            <w:r w:rsidR="002F4F86" w:rsidRPr="004740EF">
              <w:rPr>
                <w:sz w:val="28"/>
                <w:szCs w:val="28"/>
                <w:shd w:val="clear" w:color="auto" w:fill="FFFAF2"/>
              </w:rPr>
              <w:t xml:space="preserve">. </w:t>
            </w:r>
          </w:p>
        </w:tc>
      </w:tr>
      <w:tr w:rsidR="004740EF" w:rsidRPr="004740EF" w:rsidTr="00E44CEC">
        <w:trPr>
          <w:trHeight w:val="161"/>
        </w:trPr>
        <w:tc>
          <w:tcPr>
            <w:tcW w:w="1985" w:type="dxa"/>
            <w:vMerge w:val="restart"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lastRenderedPageBreak/>
              <w:t>Объём и источники финансирования Программы развития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 xml:space="preserve">Бюджет Мильковского муниципального района, </w:t>
            </w:r>
          </w:p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Бюджет Камчатского края</w:t>
            </w:r>
          </w:p>
        </w:tc>
      </w:tr>
      <w:tr w:rsidR="004740EF" w:rsidRPr="004740EF" w:rsidTr="00083EE0">
        <w:trPr>
          <w:trHeight w:val="161"/>
        </w:trPr>
        <w:tc>
          <w:tcPr>
            <w:tcW w:w="1985" w:type="dxa"/>
            <w:vMerge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4740EF" w:rsidRPr="004740EF" w:rsidRDefault="004740EF" w:rsidP="004740E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193" w:type="dxa"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МБ (тыс.)</w:t>
            </w:r>
          </w:p>
        </w:tc>
        <w:tc>
          <w:tcPr>
            <w:tcW w:w="2454" w:type="dxa"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КБ (тыс.)</w:t>
            </w:r>
          </w:p>
        </w:tc>
      </w:tr>
      <w:tr w:rsidR="004740EF" w:rsidRPr="004740EF" w:rsidTr="00B504E5">
        <w:trPr>
          <w:trHeight w:val="470"/>
        </w:trPr>
        <w:tc>
          <w:tcPr>
            <w:tcW w:w="1985" w:type="dxa"/>
            <w:vMerge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4740EF" w:rsidRPr="004740EF" w:rsidRDefault="004740EF" w:rsidP="004740EF">
            <w:pPr>
              <w:pStyle w:val="Default"/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2017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4740EF" w:rsidRPr="00B504E5" w:rsidRDefault="00D10000" w:rsidP="004740EF">
            <w:pPr>
              <w:jc w:val="both"/>
              <w:rPr>
                <w:b/>
                <w:i/>
                <w:sz w:val="28"/>
                <w:szCs w:val="28"/>
              </w:rPr>
            </w:pPr>
            <w:r w:rsidRPr="00B504E5">
              <w:rPr>
                <w:b/>
                <w:i/>
                <w:sz w:val="28"/>
                <w:szCs w:val="28"/>
              </w:rPr>
              <w:t>170</w:t>
            </w:r>
            <w:r w:rsidR="00B504E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4740EF" w:rsidRPr="00B504E5" w:rsidRDefault="00B504E5" w:rsidP="004740E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500</w:t>
            </w:r>
          </w:p>
        </w:tc>
      </w:tr>
      <w:tr w:rsidR="004740EF" w:rsidRPr="004740EF" w:rsidTr="00083EE0">
        <w:trPr>
          <w:trHeight w:val="420"/>
        </w:trPr>
        <w:tc>
          <w:tcPr>
            <w:tcW w:w="1985" w:type="dxa"/>
            <w:vMerge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4740EF" w:rsidRPr="004740EF" w:rsidRDefault="004740EF" w:rsidP="004740EF">
            <w:pPr>
              <w:pStyle w:val="Default"/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2018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4740EF" w:rsidRPr="00B504E5" w:rsidRDefault="00D10000" w:rsidP="004740EF">
            <w:pPr>
              <w:jc w:val="both"/>
              <w:rPr>
                <w:b/>
                <w:i/>
                <w:sz w:val="28"/>
                <w:szCs w:val="28"/>
              </w:rPr>
            </w:pPr>
            <w:r w:rsidRPr="00B504E5">
              <w:rPr>
                <w:b/>
                <w:i/>
                <w:sz w:val="28"/>
                <w:szCs w:val="28"/>
              </w:rPr>
              <w:t>2120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4740EF" w:rsidRPr="00B504E5" w:rsidRDefault="00D10000" w:rsidP="004740EF">
            <w:pPr>
              <w:jc w:val="both"/>
              <w:rPr>
                <w:b/>
                <w:i/>
                <w:sz w:val="28"/>
                <w:szCs w:val="28"/>
              </w:rPr>
            </w:pPr>
            <w:r w:rsidRPr="00B504E5">
              <w:rPr>
                <w:b/>
                <w:i/>
                <w:sz w:val="28"/>
                <w:szCs w:val="28"/>
              </w:rPr>
              <w:t>2600</w:t>
            </w:r>
          </w:p>
        </w:tc>
      </w:tr>
      <w:tr w:rsidR="004740EF" w:rsidRPr="004740EF" w:rsidTr="00083EE0">
        <w:trPr>
          <w:trHeight w:val="426"/>
        </w:trPr>
        <w:tc>
          <w:tcPr>
            <w:tcW w:w="1985" w:type="dxa"/>
            <w:vMerge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4740EF" w:rsidRPr="004740EF" w:rsidRDefault="004740EF" w:rsidP="004740EF">
            <w:pPr>
              <w:pStyle w:val="Default"/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2019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4740EF" w:rsidRPr="00B504E5" w:rsidRDefault="004740EF" w:rsidP="00D10000">
            <w:pPr>
              <w:jc w:val="both"/>
              <w:rPr>
                <w:b/>
                <w:i/>
                <w:sz w:val="28"/>
                <w:szCs w:val="28"/>
              </w:rPr>
            </w:pPr>
            <w:r w:rsidRPr="00B504E5">
              <w:rPr>
                <w:b/>
                <w:i/>
                <w:sz w:val="28"/>
                <w:szCs w:val="28"/>
              </w:rPr>
              <w:t>10</w:t>
            </w:r>
            <w:r w:rsidR="00D10000" w:rsidRPr="00B504E5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4740EF" w:rsidRPr="00B504E5" w:rsidRDefault="00B504E5" w:rsidP="004740E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330</w:t>
            </w:r>
          </w:p>
        </w:tc>
      </w:tr>
      <w:tr w:rsidR="004740EF" w:rsidRPr="004740EF" w:rsidTr="00083EE0">
        <w:trPr>
          <w:trHeight w:val="403"/>
        </w:trPr>
        <w:tc>
          <w:tcPr>
            <w:tcW w:w="1985" w:type="dxa"/>
            <w:vMerge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2020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4740EF" w:rsidRPr="00B504E5" w:rsidRDefault="00D10000" w:rsidP="004740EF">
            <w:pPr>
              <w:jc w:val="both"/>
              <w:rPr>
                <w:b/>
                <w:i/>
                <w:sz w:val="28"/>
                <w:szCs w:val="28"/>
              </w:rPr>
            </w:pPr>
            <w:r w:rsidRPr="00B504E5">
              <w:rPr>
                <w:b/>
                <w:i/>
                <w:sz w:val="28"/>
                <w:szCs w:val="28"/>
              </w:rPr>
              <w:t>3090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4740EF" w:rsidRPr="00B504E5" w:rsidRDefault="00D10000" w:rsidP="004740EF">
            <w:pPr>
              <w:jc w:val="both"/>
              <w:rPr>
                <w:b/>
                <w:i/>
                <w:sz w:val="28"/>
                <w:szCs w:val="28"/>
              </w:rPr>
            </w:pPr>
            <w:r w:rsidRPr="00B504E5">
              <w:rPr>
                <w:b/>
                <w:i/>
                <w:sz w:val="28"/>
                <w:szCs w:val="28"/>
              </w:rPr>
              <w:t>4</w:t>
            </w:r>
            <w:r w:rsidR="00B504E5">
              <w:rPr>
                <w:b/>
                <w:i/>
                <w:sz w:val="28"/>
                <w:szCs w:val="28"/>
              </w:rPr>
              <w:t>900</w:t>
            </w:r>
          </w:p>
        </w:tc>
      </w:tr>
      <w:tr w:rsidR="004740EF" w:rsidRPr="004740EF" w:rsidTr="00083EE0">
        <w:trPr>
          <w:trHeight w:val="1973"/>
        </w:trPr>
        <w:tc>
          <w:tcPr>
            <w:tcW w:w="1985" w:type="dxa"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Прогноз ожидаемых социально-экономических результатов реализации Программы развития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4740EF" w:rsidRPr="004740EF" w:rsidRDefault="004740EF" w:rsidP="004740EF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4740EF">
              <w:rPr>
                <w:iCs/>
                <w:sz w:val="28"/>
                <w:szCs w:val="28"/>
                <w:u w:val="single"/>
              </w:rPr>
              <w:t>В системе управления</w:t>
            </w:r>
            <w:r>
              <w:rPr>
                <w:iCs/>
                <w:sz w:val="28"/>
                <w:szCs w:val="28"/>
                <w:u w:val="single"/>
              </w:rPr>
              <w:t xml:space="preserve"> и организации образовательного процесса</w:t>
            </w:r>
            <w:r w:rsidRPr="004740EF">
              <w:rPr>
                <w:iCs/>
                <w:sz w:val="28"/>
                <w:szCs w:val="28"/>
                <w:u w:val="single"/>
              </w:rPr>
              <w:t xml:space="preserve">: </w:t>
            </w:r>
          </w:p>
          <w:p w:rsidR="004740EF" w:rsidRPr="004740EF" w:rsidRDefault="004740EF" w:rsidP="004740EF">
            <w:pPr>
              <w:pStyle w:val="Default"/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- повышение эффективности и открытости управленческой деятельности;</w:t>
            </w:r>
          </w:p>
          <w:p w:rsidR="004740EF" w:rsidRPr="004740EF" w:rsidRDefault="004740EF" w:rsidP="004740EF">
            <w:pPr>
              <w:pStyle w:val="Default"/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- успешное внедрение ФГОС ДО в практику работы;</w:t>
            </w:r>
          </w:p>
          <w:p w:rsidR="004740EF" w:rsidRPr="004740EF" w:rsidRDefault="004740EF" w:rsidP="004740EF">
            <w:pPr>
              <w:pStyle w:val="Default"/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- эффективная реализация образовательной программы;</w:t>
            </w:r>
          </w:p>
          <w:p w:rsidR="004740EF" w:rsidRPr="004740EF" w:rsidRDefault="004740EF" w:rsidP="004740EF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4740EF">
              <w:rPr>
                <w:iCs/>
                <w:sz w:val="28"/>
                <w:szCs w:val="28"/>
                <w:u w:val="single"/>
              </w:rPr>
              <w:t xml:space="preserve">В обновлении инфраструктуры: </w:t>
            </w:r>
            <w:r w:rsidRPr="004740EF">
              <w:rPr>
                <w:sz w:val="28"/>
                <w:szCs w:val="28"/>
              </w:rPr>
              <w:t xml:space="preserve"> </w:t>
            </w:r>
          </w:p>
          <w:p w:rsidR="004740EF" w:rsidRPr="004740EF" w:rsidRDefault="004740EF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- оснащение предметно-развивающей среды в соответствии с ФГОС ДО;</w:t>
            </w:r>
          </w:p>
          <w:p w:rsidR="004740EF" w:rsidRPr="004740EF" w:rsidRDefault="004740EF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>- помещения здания и территория соответствуют требованиям СанПин;</w:t>
            </w:r>
          </w:p>
          <w:p w:rsidR="004740EF" w:rsidRPr="004740EF" w:rsidRDefault="004740EF" w:rsidP="004740EF">
            <w:pPr>
              <w:spacing w:before="120"/>
              <w:jc w:val="both"/>
              <w:rPr>
                <w:sz w:val="28"/>
                <w:szCs w:val="28"/>
                <w:u w:val="single"/>
              </w:rPr>
            </w:pPr>
            <w:r w:rsidRPr="004740EF">
              <w:rPr>
                <w:sz w:val="28"/>
                <w:szCs w:val="28"/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4740EF" w:rsidRPr="004740EF" w:rsidRDefault="00B504E5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40EF" w:rsidRPr="004740EF">
              <w:rPr>
                <w:sz w:val="28"/>
                <w:szCs w:val="28"/>
              </w:rPr>
              <w:t>педагоги и руководител</w:t>
            </w:r>
            <w:r w:rsidR="004740EF">
              <w:rPr>
                <w:sz w:val="28"/>
                <w:szCs w:val="28"/>
              </w:rPr>
              <w:t>ь</w:t>
            </w:r>
            <w:r w:rsidR="004740EF" w:rsidRPr="004740EF">
              <w:rPr>
                <w:sz w:val="28"/>
                <w:szCs w:val="28"/>
              </w:rPr>
              <w:t xml:space="preserve"> пройдут повышение квалификации и (или) профессиональную переподготовку </w:t>
            </w:r>
            <w:r w:rsidR="004740EF">
              <w:rPr>
                <w:sz w:val="28"/>
                <w:szCs w:val="28"/>
              </w:rPr>
              <w:t>в соответствии с профессиональными стандартами (требованиями законодательства).</w:t>
            </w:r>
          </w:p>
          <w:p w:rsidR="004740EF" w:rsidRPr="004740EF" w:rsidRDefault="00B504E5" w:rsidP="000D2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D240B">
              <w:rPr>
                <w:sz w:val="28"/>
                <w:szCs w:val="28"/>
              </w:rPr>
              <w:t>едагоги распространят</w:t>
            </w:r>
            <w:r w:rsidR="004740EF" w:rsidRPr="004740EF">
              <w:rPr>
                <w:sz w:val="28"/>
                <w:szCs w:val="28"/>
              </w:rPr>
              <w:t xml:space="preserve"> собственн</w:t>
            </w:r>
            <w:r w:rsidR="000D240B">
              <w:rPr>
                <w:sz w:val="28"/>
                <w:szCs w:val="28"/>
              </w:rPr>
              <w:t xml:space="preserve">ый опыт работы </w:t>
            </w:r>
            <w:r w:rsidR="004740EF" w:rsidRPr="004740EF">
              <w:rPr>
                <w:sz w:val="28"/>
                <w:szCs w:val="28"/>
              </w:rPr>
              <w:t>на профессиональ</w:t>
            </w:r>
            <w:r w:rsidR="000D240B">
              <w:rPr>
                <w:sz w:val="28"/>
                <w:szCs w:val="28"/>
              </w:rPr>
              <w:t>ных мероприятиях (на семинарах</w:t>
            </w:r>
            <w:r w:rsidR="004740EF" w:rsidRPr="004740EF">
              <w:rPr>
                <w:sz w:val="28"/>
                <w:szCs w:val="28"/>
              </w:rPr>
              <w:t>, профессиональных конкурсах, в методических, психолого-педагогических изданиях, в том числе электронных и т.д.).</w:t>
            </w:r>
          </w:p>
        </w:tc>
      </w:tr>
      <w:tr w:rsidR="004740EF" w:rsidRPr="004740EF" w:rsidTr="00083EE0">
        <w:tc>
          <w:tcPr>
            <w:tcW w:w="1985" w:type="dxa"/>
            <w:shd w:val="clear" w:color="auto" w:fill="auto"/>
          </w:tcPr>
          <w:p w:rsidR="004740EF" w:rsidRPr="004740EF" w:rsidRDefault="004740EF" w:rsidP="004740EF">
            <w:pPr>
              <w:jc w:val="both"/>
              <w:rPr>
                <w:b/>
                <w:sz w:val="28"/>
                <w:szCs w:val="28"/>
              </w:rPr>
            </w:pPr>
            <w:r w:rsidRPr="004740EF">
              <w:rPr>
                <w:b/>
                <w:sz w:val="28"/>
                <w:szCs w:val="28"/>
              </w:rPr>
              <w:t>Контроль за выполнением Программы развития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0D240B" w:rsidRDefault="000D240B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 </w:t>
            </w:r>
            <w:r w:rsidR="004740EF" w:rsidRPr="004740EF">
              <w:rPr>
                <w:sz w:val="28"/>
                <w:szCs w:val="28"/>
              </w:rPr>
              <w:t xml:space="preserve">январе – подведение итогов по реализации Программы развития за </w:t>
            </w:r>
            <w:r>
              <w:rPr>
                <w:sz w:val="28"/>
                <w:szCs w:val="28"/>
              </w:rPr>
              <w:t>календарный год</w:t>
            </w:r>
            <w:r w:rsidR="004740EF" w:rsidRPr="004740EF">
              <w:rPr>
                <w:sz w:val="28"/>
                <w:szCs w:val="28"/>
              </w:rPr>
              <w:t xml:space="preserve">. </w:t>
            </w:r>
          </w:p>
          <w:p w:rsidR="004740EF" w:rsidRPr="004740EF" w:rsidRDefault="004740EF" w:rsidP="004740EF">
            <w:pPr>
              <w:jc w:val="both"/>
              <w:rPr>
                <w:sz w:val="28"/>
                <w:szCs w:val="28"/>
              </w:rPr>
            </w:pPr>
            <w:r w:rsidRPr="004740EF">
              <w:rPr>
                <w:sz w:val="28"/>
                <w:szCs w:val="28"/>
              </w:rPr>
              <w:t xml:space="preserve">Информация о выполнении Программы за истекший год </w:t>
            </w:r>
            <w:r w:rsidR="000D240B">
              <w:rPr>
                <w:sz w:val="28"/>
                <w:szCs w:val="28"/>
              </w:rPr>
              <w:t>размещается на официальном сайте МКДОУ «Детский сад «Тополёк».</w:t>
            </w:r>
          </w:p>
          <w:p w:rsidR="004740EF" w:rsidRPr="004740EF" w:rsidRDefault="000D240B" w:rsidP="000D2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 февраля текущего года </w:t>
            </w:r>
            <w:r w:rsidR="004740EF" w:rsidRPr="00474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предоставляется</w:t>
            </w:r>
            <w:r w:rsidR="004740EF" w:rsidRPr="004740EF">
              <w:rPr>
                <w:sz w:val="28"/>
                <w:szCs w:val="28"/>
              </w:rPr>
              <w:t xml:space="preserve"> отчёт о выполнении Программы развития </w:t>
            </w:r>
            <w:r>
              <w:rPr>
                <w:sz w:val="28"/>
                <w:szCs w:val="28"/>
              </w:rPr>
              <w:t xml:space="preserve">за прошедший год </w:t>
            </w:r>
            <w:r w:rsidR="004740EF" w:rsidRPr="004740E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Управление образования АММР.</w:t>
            </w:r>
          </w:p>
        </w:tc>
      </w:tr>
    </w:tbl>
    <w:p w:rsidR="00F05FFA" w:rsidRPr="004740EF" w:rsidRDefault="00F05FFA" w:rsidP="004740EF">
      <w:pPr>
        <w:jc w:val="both"/>
        <w:rPr>
          <w:sz w:val="28"/>
          <w:szCs w:val="28"/>
        </w:rPr>
      </w:pPr>
    </w:p>
    <w:p w:rsidR="00F05FFA" w:rsidRPr="000D240B" w:rsidRDefault="00F05FFA" w:rsidP="000F6F8D">
      <w:pPr>
        <w:rPr>
          <w:b/>
          <w:sz w:val="28"/>
          <w:szCs w:val="28"/>
        </w:rPr>
      </w:pPr>
      <w:r w:rsidRPr="000D240B">
        <w:rPr>
          <w:b/>
          <w:sz w:val="28"/>
          <w:szCs w:val="28"/>
        </w:rPr>
        <w:t>Раздел №2:  Общие положения и информационно-аналитическая справка Программы развития</w:t>
      </w:r>
    </w:p>
    <w:p w:rsidR="00F05FFA" w:rsidRDefault="00F05FFA" w:rsidP="004740EF">
      <w:pPr>
        <w:ind w:left="720" w:right="360"/>
        <w:jc w:val="both"/>
        <w:rPr>
          <w:b/>
          <w:sz w:val="28"/>
          <w:szCs w:val="28"/>
        </w:rPr>
      </w:pPr>
    </w:p>
    <w:p w:rsidR="000F6F8D" w:rsidRPr="004740EF" w:rsidRDefault="000F6F8D" w:rsidP="004740EF">
      <w:pPr>
        <w:ind w:left="720" w:right="360"/>
        <w:jc w:val="both"/>
        <w:rPr>
          <w:b/>
          <w:sz w:val="28"/>
          <w:szCs w:val="28"/>
        </w:rPr>
      </w:pPr>
    </w:p>
    <w:p w:rsidR="00F05FFA" w:rsidRPr="000F6F8D" w:rsidRDefault="00A3654A" w:rsidP="004740EF">
      <w:pPr>
        <w:ind w:right="360"/>
        <w:jc w:val="both"/>
        <w:rPr>
          <w:b/>
          <w:i/>
          <w:sz w:val="28"/>
          <w:szCs w:val="28"/>
        </w:rPr>
      </w:pPr>
      <w:r w:rsidRPr="000F6F8D">
        <w:rPr>
          <w:b/>
          <w:i/>
          <w:sz w:val="28"/>
          <w:szCs w:val="28"/>
        </w:rPr>
        <w:t xml:space="preserve">2.1. </w:t>
      </w:r>
      <w:r w:rsidR="00F05FFA" w:rsidRPr="000F6F8D">
        <w:rPr>
          <w:b/>
          <w:i/>
          <w:sz w:val="28"/>
          <w:szCs w:val="28"/>
        </w:rPr>
        <w:t>Информационно-аналитическая справка обоснования Программы развития</w:t>
      </w:r>
      <w:r w:rsidR="00E44CEC" w:rsidRPr="000F6F8D">
        <w:rPr>
          <w:b/>
          <w:i/>
          <w:sz w:val="28"/>
          <w:szCs w:val="28"/>
        </w:rPr>
        <w:t>.</w:t>
      </w:r>
    </w:p>
    <w:p w:rsidR="00E44CEC" w:rsidRDefault="000F6F8D" w:rsidP="000F6F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CEC">
        <w:rPr>
          <w:sz w:val="28"/>
          <w:szCs w:val="28"/>
        </w:rPr>
        <w:t xml:space="preserve">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 </w:t>
      </w:r>
    </w:p>
    <w:p w:rsidR="00E44CEC" w:rsidRDefault="00E44CEC" w:rsidP="000F6F8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установки образовательной п</w:t>
      </w:r>
      <w:r w:rsidR="000F6F8D">
        <w:rPr>
          <w:sz w:val="28"/>
          <w:szCs w:val="28"/>
        </w:rPr>
        <w:t xml:space="preserve">олитики акцентируют внимание на </w:t>
      </w:r>
      <w:r>
        <w:rPr>
          <w:sz w:val="28"/>
          <w:szCs w:val="28"/>
        </w:rPr>
        <w:t xml:space="preserve">обеспечение доступности качественного образования, поддержку семьи и детства, в том числе и на поддержку и развитие сети детских дошкольных учреждений, расширение спектра образовательных услуг, информатизацию образования, включение в педагогический процесс новых форм дошкольного образования, повышение профессиональной компетентности педагогов.      </w:t>
      </w:r>
    </w:p>
    <w:p w:rsidR="000F6F8D" w:rsidRDefault="00E44CEC" w:rsidP="000F6F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6F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Под влиянием внешних факторов и с учетом внутренних возможностей возникла потребность в разработке Программы развития ДОУ.  </w:t>
      </w:r>
    </w:p>
    <w:p w:rsidR="000F6F8D" w:rsidRDefault="000F6F8D" w:rsidP="00E44CEC">
      <w:pPr>
        <w:pStyle w:val="Default"/>
        <w:jc w:val="both"/>
        <w:rPr>
          <w:sz w:val="28"/>
          <w:szCs w:val="28"/>
        </w:rPr>
      </w:pPr>
    </w:p>
    <w:p w:rsidR="000F6F8D" w:rsidRDefault="000F6F8D" w:rsidP="00E44CEC">
      <w:pPr>
        <w:pStyle w:val="Default"/>
        <w:jc w:val="both"/>
        <w:rPr>
          <w:sz w:val="28"/>
          <w:szCs w:val="28"/>
        </w:rPr>
      </w:pPr>
      <w:r w:rsidRPr="000F6F8D">
        <w:rPr>
          <w:b/>
          <w:i/>
          <w:sz w:val="28"/>
          <w:szCs w:val="28"/>
        </w:rPr>
        <w:t>2.1.1. Актуальное состояние</w:t>
      </w:r>
    </w:p>
    <w:p w:rsidR="00E44CEC" w:rsidRDefault="00E44CEC" w:rsidP="000F6F8D">
      <w:pPr>
        <w:pStyle w:val="Default"/>
        <w:ind w:firstLine="709"/>
        <w:jc w:val="both"/>
        <w:rPr>
          <w:sz w:val="28"/>
          <w:szCs w:val="28"/>
        </w:rPr>
      </w:pPr>
      <w:r w:rsidRPr="00C502D0">
        <w:rPr>
          <w:sz w:val="28"/>
          <w:szCs w:val="28"/>
        </w:rPr>
        <w:t>Содержание образования в ДОУ строится согласно образовательной программы дошкольного образования  и реализуется в различных формах организации педагогического процесса.</w:t>
      </w:r>
      <w:r>
        <w:rPr>
          <w:sz w:val="28"/>
          <w:szCs w:val="28"/>
        </w:rPr>
        <w:t xml:space="preserve"> Деятельность </w:t>
      </w:r>
      <w:r w:rsidRPr="00C502D0">
        <w:rPr>
          <w:sz w:val="28"/>
          <w:szCs w:val="28"/>
        </w:rPr>
        <w:t xml:space="preserve">ведется в соответствии с законодательными и нормативными актами: Федеральным законом «Об образовании в Российской Федерации», ФГОС ДО, СанПиН.   </w:t>
      </w:r>
    </w:p>
    <w:p w:rsidR="00E44CEC" w:rsidRDefault="00E44CEC" w:rsidP="00976E83">
      <w:pPr>
        <w:pStyle w:val="Default"/>
        <w:ind w:firstLine="709"/>
        <w:jc w:val="both"/>
        <w:rPr>
          <w:sz w:val="28"/>
          <w:szCs w:val="28"/>
        </w:rPr>
      </w:pPr>
      <w:r w:rsidRPr="00C502D0">
        <w:rPr>
          <w:sz w:val="28"/>
          <w:szCs w:val="28"/>
        </w:rPr>
        <w:t>Образовательная деятельность в группах детского сада осуществляется в соответствии с треб</w:t>
      </w:r>
      <w:r>
        <w:rPr>
          <w:sz w:val="28"/>
          <w:szCs w:val="28"/>
        </w:rPr>
        <w:t xml:space="preserve">ованиями примерной основной </w:t>
      </w:r>
      <w:r w:rsidRPr="00C502D0">
        <w:rPr>
          <w:sz w:val="28"/>
          <w:szCs w:val="28"/>
        </w:rPr>
        <w:t>образовательной программы дошкольного образования «</w:t>
      </w:r>
      <w:r>
        <w:rPr>
          <w:sz w:val="28"/>
          <w:szCs w:val="28"/>
        </w:rPr>
        <w:t>От рождения до школы</w:t>
      </w:r>
      <w:r w:rsidRPr="00C502D0">
        <w:rPr>
          <w:sz w:val="28"/>
          <w:szCs w:val="28"/>
        </w:rPr>
        <w:t xml:space="preserve">» </w:t>
      </w:r>
      <w:r>
        <w:rPr>
          <w:sz w:val="28"/>
          <w:szCs w:val="28"/>
        </w:rPr>
        <w:t>под редакцией Н.Е. Вераксы, Т.С.Комаровой, М.А.Васильевой.</w:t>
      </w:r>
      <w:r w:rsidRPr="00C502D0">
        <w:rPr>
          <w:sz w:val="28"/>
          <w:szCs w:val="28"/>
        </w:rPr>
        <w:t xml:space="preserve"> Выбор данной программы обусловлен уровнем профессиональной подготов</w:t>
      </w:r>
      <w:r>
        <w:rPr>
          <w:sz w:val="28"/>
          <w:szCs w:val="28"/>
        </w:rPr>
        <w:t>ленности педагогических кадров</w:t>
      </w:r>
      <w:r w:rsidRPr="00C502D0">
        <w:rPr>
          <w:sz w:val="28"/>
          <w:szCs w:val="28"/>
        </w:rPr>
        <w:t xml:space="preserve">, наличием соответствующего учебно-методического комплекта, состоянием предметно-развивающей среды и образовательного процесса в </w:t>
      </w:r>
      <w:r w:rsidR="00B06E0C">
        <w:rPr>
          <w:sz w:val="28"/>
          <w:szCs w:val="28"/>
        </w:rPr>
        <w:t xml:space="preserve">ДОУ. </w:t>
      </w:r>
      <w:r w:rsidRPr="00C502D0">
        <w:rPr>
          <w:sz w:val="28"/>
          <w:szCs w:val="28"/>
        </w:rPr>
        <w:t xml:space="preserve">Несмотря на традиционный подход к организации развивающей среды, коллектив проводит постоянную работу по совершенствованию образовательного пространства </w:t>
      </w:r>
      <w:r>
        <w:rPr>
          <w:sz w:val="28"/>
          <w:szCs w:val="28"/>
        </w:rPr>
        <w:t>ДОУ</w:t>
      </w:r>
      <w:r w:rsidRPr="00C502D0">
        <w:rPr>
          <w:sz w:val="28"/>
          <w:szCs w:val="28"/>
        </w:rPr>
        <w:t xml:space="preserve"> в соответствии с современными требованиями и нормативно-правовыми документами. </w:t>
      </w:r>
    </w:p>
    <w:p w:rsidR="000F6F8D" w:rsidRDefault="00976E83" w:rsidP="00E44C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4CEC" w:rsidRPr="00C502D0">
        <w:rPr>
          <w:sz w:val="28"/>
          <w:szCs w:val="28"/>
        </w:rPr>
        <w:t xml:space="preserve">Образовательный процесс в </w:t>
      </w:r>
      <w:r w:rsidR="00E44CEC">
        <w:rPr>
          <w:sz w:val="28"/>
          <w:szCs w:val="28"/>
        </w:rPr>
        <w:t>ДОУ</w:t>
      </w:r>
      <w:r w:rsidR="00E44CEC" w:rsidRPr="00C502D0">
        <w:rPr>
          <w:sz w:val="28"/>
          <w:szCs w:val="28"/>
        </w:rPr>
        <w:t xml:space="preserve"> базируется одновременно на двух основаниях: планировании, которое направлено на освоение детьми определенного содержании и программ и педагогической импровизации, посредством которой педагоги варьируют содержание, формы и мето</w:t>
      </w:r>
      <w:r w:rsidR="00E44CEC">
        <w:rPr>
          <w:sz w:val="28"/>
          <w:szCs w:val="28"/>
        </w:rPr>
        <w:t>ды в каждой конкретной ситуации</w:t>
      </w:r>
      <w:r w:rsidR="000F6F8D">
        <w:rPr>
          <w:sz w:val="28"/>
          <w:szCs w:val="28"/>
        </w:rPr>
        <w:t>.</w:t>
      </w:r>
    </w:p>
    <w:p w:rsidR="00E44CEC" w:rsidRDefault="00E44CEC" w:rsidP="000F6F8D">
      <w:pPr>
        <w:pStyle w:val="Default"/>
        <w:ind w:firstLine="709"/>
        <w:jc w:val="both"/>
        <w:rPr>
          <w:sz w:val="28"/>
          <w:szCs w:val="28"/>
        </w:rPr>
      </w:pPr>
      <w:r w:rsidRPr="00C502D0">
        <w:rPr>
          <w:sz w:val="28"/>
          <w:szCs w:val="28"/>
        </w:rPr>
        <w:lastRenderedPageBreak/>
        <w:t xml:space="preserve">Качество образовательных услуг, оказываемых в </w:t>
      </w:r>
      <w:r>
        <w:rPr>
          <w:sz w:val="28"/>
          <w:szCs w:val="28"/>
        </w:rPr>
        <w:t>ДОУ</w:t>
      </w:r>
      <w:r w:rsidR="00E64F4D">
        <w:rPr>
          <w:sz w:val="28"/>
          <w:szCs w:val="28"/>
        </w:rPr>
        <w:t>,</w:t>
      </w:r>
      <w:r w:rsidRPr="00C502D0">
        <w:rPr>
          <w:sz w:val="28"/>
          <w:szCs w:val="28"/>
        </w:rPr>
        <w:t xml:space="preserve"> находится на достаточно высоком уровне, о чем свидетельствуют</w:t>
      </w:r>
      <w:r w:rsidR="000F6F8D">
        <w:rPr>
          <w:sz w:val="28"/>
          <w:szCs w:val="28"/>
        </w:rPr>
        <w:t>: как</w:t>
      </w:r>
      <w:r w:rsidRPr="00C502D0">
        <w:rPr>
          <w:sz w:val="28"/>
          <w:szCs w:val="28"/>
        </w:rPr>
        <w:t xml:space="preserve"> </w:t>
      </w:r>
      <w:r w:rsidR="00E64F4D">
        <w:rPr>
          <w:sz w:val="28"/>
          <w:szCs w:val="28"/>
        </w:rPr>
        <w:t xml:space="preserve">анализ по оценке удовлетворенностью качеством оказания образовательных услуг (независимая оценка качества образования) </w:t>
      </w:r>
      <w:r>
        <w:rPr>
          <w:sz w:val="28"/>
          <w:szCs w:val="28"/>
        </w:rPr>
        <w:t>так и результаты анализа освоения программного материала.</w:t>
      </w:r>
    </w:p>
    <w:p w:rsidR="00E64F4D" w:rsidRDefault="00E64F4D" w:rsidP="000F6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оценка качества образования, проведённая в 2016 году показала:</w:t>
      </w:r>
    </w:p>
    <w:p w:rsidR="00E64F4D" w:rsidRPr="000F6F8D" w:rsidRDefault="00E64F4D" w:rsidP="000F6F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- 88% респондентов считают компетентными работников МКДОУ «Детский сад «Тополёк» и удовлетворены качеством образовательных услуг и </w:t>
      </w:r>
      <w:r w:rsidRPr="000F6F8D">
        <w:rPr>
          <w:sz w:val="28"/>
          <w:szCs w:val="28"/>
        </w:rPr>
        <w:t>проводимых мероприятий;</w:t>
      </w:r>
    </w:p>
    <w:p w:rsidR="00E64F4D" w:rsidRPr="000F6F8D" w:rsidRDefault="00E64F4D" w:rsidP="000F6F8D">
      <w:pPr>
        <w:jc w:val="both"/>
        <w:rPr>
          <w:sz w:val="28"/>
          <w:szCs w:val="28"/>
        </w:rPr>
      </w:pPr>
      <w:r w:rsidRPr="000F6F8D">
        <w:rPr>
          <w:sz w:val="28"/>
          <w:szCs w:val="28"/>
        </w:rPr>
        <w:t>- 90% готовы рекомендовать</w:t>
      </w:r>
      <w:r w:rsidR="000F6F8D" w:rsidRPr="000F6F8D">
        <w:rPr>
          <w:sz w:val="28"/>
          <w:szCs w:val="28"/>
        </w:rPr>
        <w:t xml:space="preserve"> МКДОУ «Детский сад «Тополёк» другим людям (81 % всегда рекомендуют, 9 % вероятнее всего будут рекомендовать);</w:t>
      </w:r>
    </w:p>
    <w:p w:rsidR="000F6F8D" w:rsidRDefault="000F6F8D" w:rsidP="000F6F8D">
      <w:pPr>
        <w:jc w:val="both"/>
        <w:rPr>
          <w:sz w:val="28"/>
          <w:szCs w:val="28"/>
        </w:rPr>
      </w:pPr>
      <w:r w:rsidRPr="000F6F8D">
        <w:rPr>
          <w:sz w:val="28"/>
          <w:szCs w:val="28"/>
        </w:rPr>
        <w:t>- 80% удовлетворены материально-техническим обеспечением (состояние здания, укомплектованность мебелью, инвентарем, литературой, компьютерной техникой).</w:t>
      </w:r>
    </w:p>
    <w:p w:rsidR="00215314" w:rsidRDefault="0021138B" w:rsidP="0021138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76E8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коллектив в ДОУ  характеризуется своей сформированностью, общее количество педагогов с высшим образованием составляет 60 %, все педагоги уже имеют или проходят обучение (профессиональную переподготовку) по дошкольному образованию. Педагоги МКДОУ «Детский сад «Тополёк» проявляют желание и участвуют в конкурсах профессионального мастерства, обобщают свой опыт работы, внедряют в образовательный процесс нововведения педагогической науки и практики и стараются обеспечить максимально возможное качество образовательной услуги.</w:t>
      </w:r>
    </w:p>
    <w:p w:rsidR="00976E83" w:rsidRDefault="00CF7A05" w:rsidP="00CF7A0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В  детском саду создана и функционирует достаточно эффективная система управления, в которую входят следующие органы управления: Руководитель, Общее собрание работников, Педагогический совет, Совет (состоящий из родителей (зак</w:t>
      </w:r>
      <w:r w:rsidR="00215314">
        <w:rPr>
          <w:sz w:val="28"/>
          <w:szCs w:val="28"/>
        </w:rPr>
        <w:t>онных представител</w:t>
      </w:r>
      <w:r>
        <w:rPr>
          <w:sz w:val="28"/>
          <w:szCs w:val="28"/>
        </w:rPr>
        <w:t>ей)</w:t>
      </w:r>
      <w:r w:rsidR="00215314">
        <w:rPr>
          <w:sz w:val="28"/>
          <w:szCs w:val="28"/>
        </w:rPr>
        <w:t xml:space="preserve"> МКДОУ «Детский сад «Тополёк»).</w:t>
      </w:r>
    </w:p>
    <w:p w:rsidR="00CF7A05" w:rsidRDefault="00CF7A05" w:rsidP="00976E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ориентировано на развитие корпоративной культуры работников как инструмента управления образовательным учреждением. Однако у молодых педагогов не достаточно сформировано ценностное отношение к себе как к профессионалу, они не в полной мере ощущают удовлетворение от самореализации в профессиональной деятельности</w:t>
      </w:r>
      <w:r w:rsidR="00215314">
        <w:rPr>
          <w:sz w:val="28"/>
          <w:szCs w:val="28"/>
        </w:rPr>
        <w:t>, у педагогов с большим стажем работы наблюдается отсутствие желания  включаться в процесс совершенствования и развития.</w:t>
      </w:r>
    </w:p>
    <w:p w:rsidR="00CF7A05" w:rsidRDefault="00976E83" w:rsidP="00CF7A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7A05">
        <w:rPr>
          <w:sz w:val="28"/>
          <w:szCs w:val="28"/>
        </w:rPr>
        <w:t>В детском саду практикуется: моральная и материальная поддержка инициативы работников, на основе реализаци</w:t>
      </w:r>
      <w:r w:rsidR="00215314">
        <w:rPr>
          <w:sz w:val="28"/>
          <w:szCs w:val="28"/>
        </w:rPr>
        <w:t>и</w:t>
      </w:r>
      <w:r w:rsidR="00CF7A05">
        <w:rPr>
          <w:sz w:val="28"/>
          <w:szCs w:val="28"/>
        </w:rPr>
        <w:t xml:space="preserve"> стимулир</w:t>
      </w:r>
      <w:r w:rsidR="00215314">
        <w:rPr>
          <w:sz w:val="28"/>
          <w:szCs w:val="28"/>
        </w:rPr>
        <w:t>ования труда.</w:t>
      </w:r>
    </w:p>
    <w:p w:rsidR="00CF7A05" w:rsidRDefault="00976E83" w:rsidP="00CF7A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7A05">
        <w:rPr>
          <w:sz w:val="28"/>
          <w:szCs w:val="28"/>
        </w:rPr>
        <w:t xml:space="preserve">Регулярное проведение консультаций, детальное обсуждение порядка работы, разработка и внедрение правил и инструкций позволяет добиваться слаженности и тщательности в исполнении должностных обязанностей работников. </w:t>
      </w:r>
    </w:p>
    <w:p w:rsidR="00D55CE6" w:rsidRDefault="00976E83" w:rsidP="00CF7A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5CE6">
        <w:rPr>
          <w:sz w:val="28"/>
          <w:szCs w:val="28"/>
        </w:rPr>
        <w:t>Но существует и проблемное поле:</w:t>
      </w:r>
    </w:p>
    <w:p w:rsidR="00D55CE6" w:rsidRDefault="00D55CE6" w:rsidP="00CF7A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06E0C">
        <w:rPr>
          <w:sz w:val="28"/>
          <w:szCs w:val="28"/>
        </w:rPr>
        <w:t>Возникают сложности управления, связанные с нежеланием коллектива принять на себя управленческие функции;</w:t>
      </w:r>
    </w:p>
    <w:p w:rsidR="00B06E0C" w:rsidRDefault="00B06E0C" w:rsidP="00CF7A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04E">
        <w:rPr>
          <w:sz w:val="28"/>
          <w:szCs w:val="28"/>
        </w:rPr>
        <w:t>Усложняет и замедляет работу недостаточность</w:t>
      </w:r>
      <w:r>
        <w:rPr>
          <w:sz w:val="28"/>
          <w:szCs w:val="28"/>
        </w:rPr>
        <w:t xml:space="preserve"> нормативно-правов</w:t>
      </w:r>
      <w:r w:rsidR="0051104E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сопровождени</w:t>
      </w:r>
      <w:r w:rsidR="0051104E">
        <w:rPr>
          <w:sz w:val="28"/>
          <w:szCs w:val="28"/>
        </w:rPr>
        <w:t>я</w:t>
      </w:r>
      <w:r>
        <w:rPr>
          <w:sz w:val="28"/>
          <w:szCs w:val="28"/>
        </w:rPr>
        <w:t xml:space="preserve"> управления образовательным учреждением;</w:t>
      </w:r>
    </w:p>
    <w:p w:rsidR="00B06E0C" w:rsidRDefault="00B06E0C" w:rsidP="00CF7A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1104E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Недостаточный уровень владения</w:t>
      </w:r>
      <w:r w:rsidR="00511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современными информационно-коммуникационными технологиями, </w:t>
      </w:r>
      <w:r w:rsidR="0051104E">
        <w:rPr>
          <w:sz w:val="28"/>
          <w:szCs w:val="28"/>
        </w:rPr>
        <w:t>отсутствие возможности чаще повышать свою профессиональную подготовку в данной сфере не позволяет повысить профессиональный уровень педагогов своевременно и качественно.</w:t>
      </w:r>
    </w:p>
    <w:p w:rsidR="0051104E" w:rsidRDefault="0051104E" w:rsidP="00CF7A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Недостаточное оснащение компьютерной и оргтехникой не обеспечивает в полной мере возможностей для использования сайта образовательной организации или транслирования собствен</w:t>
      </w:r>
      <w:r w:rsidR="00171E00">
        <w:rPr>
          <w:sz w:val="28"/>
          <w:szCs w:val="28"/>
        </w:rPr>
        <w:t>ного опыта, изучения информации.</w:t>
      </w:r>
    </w:p>
    <w:p w:rsidR="00623987" w:rsidRDefault="00623987" w:rsidP="00171E00">
      <w:pPr>
        <w:pStyle w:val="Default"/>
        <w:jc w:val="both"/>
        <w:rPr>
          <w:b/>
          <w:sz w:val="28"/>
          <w:szCs w:val="28"/>
        </w:rPr>
      </w:pPr>
    </w:p>
    <w:p w:rsidR="000F6F8D" w:rsidRPr="00623987" w:rsidRDefault="00623987" w:rsidP="00171E00">
      <w:pPr>
        <w:pStyle w:val="Default"/>
        <w:jc w:val="both"/>
        <w:rPr>
          <w:b/>
          <w:sz w:val="28"/>
          <w:szCs w:val="28"/>
        </w:rPr>
      </w:pPr>
      <w:r w:rsidRPr="00623987">
        <w:rPr>
          <w:b/>
          <w:sz w:val="28"/>
          <w:szCs w:val="28"/>
        </w:rPr>
        <w:t>2.1.2.</w:t>
      </w:r>
      <w:r w:rsidR="0051104E" w:rsidRPr="00623987">
        <w:rPr>
          <w:b/>
          <w:sz w:val="28"/>
          <w:szCs w:val="28"/>
        </w:rPr>
        <w:t xml:space="preserve"> </w:t>
      </w:r>
      <w:r w:rsidRPr="00623987">
        <w:rPr>
          <w:b/>
          <w:sz w:val="28"/>
          <w:szCs w:val="28"/>
          <w:lang w:val="en-US"/>
        </w:rPr>
        <w:t>SWOT</w:t>
      </w:r>
      <w:r w:rsidRPr="00623987">
        <w:rPr>
          <w:b/>
          <w:sz w:val="28"/>
          <w:szCs w:val="28"/>
        </w:rPr>
        <w:t xml:space="preserve"> – стратегия</w:t>
      </w:r>
    </w:p>
    <w:p w:rsidR="00623987" w:rsidRPr="00AD1A88" w:rsidRDefault="00623987" w:rsidP="00171E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(Анализ развития образовательной организации)</w:t>
      </w:r>
    </w:p>
    <w:p w:rsidR="00623987" w:rsidRPr="00AD1A88" w:rsidRDefault="00623987" w:rsidP="00171E00">
      <w:pPr>
        <w:pStyle w:val="Default"/>
        <w:jc w:val="both"/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1134"/>
        <w:gridCol w:w="3544"/>
        <w:gridCol w:w="3934"/>
      </w:tblGrid>
      <w:tr w:rsidR="00623987" w:rsidRPr="00623987" w:rsidTr="00623987">
        <w:tc>
          <w:tcPr>
            <w:tcW w:w="959" w:type="dxa"/>
          </w:tcPr>
          <w:p w:rsidR="00623987" w:rsidRPr="00623987" w:rsidRDefault="00623987" w:rsidP="00171E00">
            <w:pPr>
              <w:pStyle w:val="Default"/>
              <w:jc w:val="both"/>
            </w:pPr>
          </w:p>
        </w:tc>
        <w:tc>
          <w:tcPr>
            <w:tcW w:w="1134" w:type="dxa"/>
          </w:tcPr>
          <w:p w:rsidR="00623987" w:rsidRPr="00623987" w:rsidRDefault="00623987" w:rsidP="00171E00">
            <w:pPr>
              <w:pStyle w:val="Default"/>
              <w:jc w:val="both"/>
            </w:pPr>
          </w:p>
        </w:tc>
        <w:tc>
          <w:tcPr>
            <w:tcW w:w="7478" w:type="dxa"/>
            <w:gridSpan w:val="2"/>
          </w:tcPr>
          <w:p w:rsidR="00623987" w:rsidRPr="00D33DBE" w:rsidRDefault="00623987" w:rsidP="00D33DBE">
            <w:pPr>
              <w:rPr>
                <w:b/>
              </w:rPr>
            </w:pPr>
            <w:r w:rsidRPr="00D33DBE">
              <w:rPr>
                <w:b/>
              </w:rPr>
              <w:t>Внешняя среда</w:t>
            </w:r>
          </w:p>
        </w:tc>
      </w:tr>
      <w:tr w:rsidR="00623987" w:rsidRPr="00623987" w:rsidTr="00623987">
        <w:tc>
          <w:tcPr>
            <w:tcW w:w="959" w:type="dxa"/>
          </w:tcPr>
          <w:p w:rsidR="00623987" w:rsidRPr="00D33DBE" w:rsidRDefault="00623987" w:rsidP="00171E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23987" w:rsidRPr="00D33DBE" w:rsidRDefault="00623987" w:rsidP="00171E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623987" w:rsidRPr="00D33DBE" w:rsidRDefault="00623987" w:rsidP="00D33DBE">
            <w:pPr>
              <w:rPr>
                <w:b/>
              </w:rPr>
            </w:pPr>
            <w:r w:rsidRPr="00D33DBE">
              <w:rPr>
                <w:b/>
              </w:rPr>
              <w:t>Возможности (О)</w:t>
            </w:r>
          </w:p>
        </w:tc>
        <w:tc>
          <w:tcPr>
            <w:tcW w:w="3934" w:type="dxa"/>
          </w:tcPr>
          <w:p w:rsidR="00623987" w:rsidRPr="00D33DBE" w:rsidRDefault="00623987" w:rsidP="00D33DBE">
            <w:pPr>
              <w:rPr>
                <w:b/>
              </w:rPr>
            </w:pPr>
            <w:r w:rsidRPr="00D33DBE">
              <w:rPr>
                <w:b/>
              </w:rPr>
              <w:t>Угрозы</w:t>
            </w:r>
            <w:r w:rsidRPr="00D33DBE">
              <w:rPr>
                <w:b/>
                <w:lang w:val="en-US"/>
              </w:rPr>
              <w:t xml:space="preserve"> (T)</w:t>
            </w:r>
          </w:p>
          <w:p w:rsidR="00D33DBE" w:rsidRPr="00D33DBE" w:rsidRDefault="00D33DBE" w:rsidP="00D33DBE">
            <w:pPr>
              <w:rPr>
                <w:b/>
              </w:rPr>
            </w:pPr>
          </w:p>
        </w:tc>
      </w:tr>
      <w:tr w:rsidR="00623987" w:rsidRPr="00623987" w:rsidTr="00D33DBE">
        <w:trPr>
          <w:cantSplit/>
          <w:trHeight w:val="2577"/>
        </w:trPr>
        <w:tc>
          <w:tcPr>
            <w:tcW w:w="959" w:type="dxa"/>
            <w:vMerge w:val="restart"/>
            <w:textDirection w:val="btLr"/>
          </w:tcPr>
          <w:p w:rsidR="00623987" w:rsidRPr="00D33DBE" w:rsidRDefault="00623987" w:rsidP="00D33DBE">
            <w:pPr>
              <w:rPr>
                <w:b/>
              </w:rPr>
            </w:pPr>
            <w:r w:rsidRPr="00D33DBE">
              <w:rPr>
                <w:b/>
              </w:rPr>
              <w:t>Внутренняя среда</w:t>
            </w:r>
          </w:p>
        </w:tc>
        <w:tc>
          <w:tcPr>
            <w:tcW w:w="1134" w:type="dxa"/>
            <w:textDirection w:val="btLr"/>
          </w:tcPr>
          <w:p w:rsidR="00623987" w:rsidRPr="00D33DBE" w:rsidRDefault="00623987" w:rsidP="00D33DBE">
            <w:pPr>
              <w:rPr>
                <w:b/>
                <w:lang w:val="en-US"/>
              </w:rPr>
            </w:pPr>
            <w:r w:rsidRPr="00D33DBE">
              <w:rPr>
                <w:b/>
              </w:rPr>
              <w:t xml:space="preserve">Сильные стороны </w:t>
            </w:r>
            <w:r w:rsidRPr="00D33DBE">
              <w:rPr>
                <w:b/>
                <w:lang w:val="en-US"/>
              </w:rPr>
              <w:t>(S)</w:t>
            </w:r>
          </w:p>
        </w:tc>
        <w:tc>
          <w:tcPr>
            <w:tcW w:w="3544" w:type="dxa"/>
          </w:tcPr>
          <w:p w:rsidR="00623987" w:rsidRPr="00623987" w:rsidRDefault="00623987" w:rsidP="00D33DBE">
            <w:pPr>
              <w:pStyle w:val="Default"/>
              <w:numPr>
                <w:ilvl w:val="0"/>
                <w:numId w:val="10"/>
              </w:numPr>
              <w:jc w:val="both"/>
            </w:pPr>
            <w:r w:rsidRPr="00623987">
              <w:t>Удовлетворённость родителей (законных представителей);</w:t>
            </w:r>
          </w:p>
          <w:p w:rsidR="00623987" w:rsidRPr="00623987" w:rsidRDefault="00623987" w:rsidP="00D33DBE">
            <w:pPr>
              <w:pStyle w:val="Default"/>
              <w:numPr>
                <w:ilvl w:val="0"/>
                <w:numId w:val="10"/>
              </w:numPr>
              <w:jc w:val="both"/>
            </w:pPr>
            <w:r w:rsidRPr="00623987">
              <w:t>Полная комплектация штата</w:t>
            </w:r>
          </w:p>
        </w:tc>
        <w:tc>
          <w:tcPr>
            <w:tcW w:w="3934" w:type="dxa"/>
          </w:tcPr>
          <w:p w:rsidR="00623987" w:rsidRPr="00623987" w:rsidRDefault="00623987" w:rsidP="00D33DBE">
            <w:pPr>
              <w:pStyle w:val="Default"/>
              <w:numPr>
                <w:ilvl w:val="0"/>
                <w:numId w:val="10"/>
              </w:numPr>
              <w:jc w:val="both"/>
            </w:pPr>
            <w:r w:rsidRPr="00623987">
              <w:t>Нестабильность экономической ситуации</w:t>
            </w:r>
          </w:p>
          <w:p w:rsidR="00623987" w:rsidRPr="00623987" w:rsidRDefault="00623987" w:rsidP="00D33DBE">
            <w:pPr>
              <w:pStyle w:val="Default"/>
              <w:numPr>
                <w:ilvl w:val="0"/>
                <w:numId w:val="10"/>
              </w:numPr>
              <w:jc w:val="both"/>
            </w:pPr>
            <w:r w:rsidRPr="00623987">
              <w:t>Недостаточное финансирование</w:t>
            </w:r>
          </w:p>
          <w:p w:rsidR="00623987" w:rsidRPr="00623987" w:rsidRDefault="00623987" w:rsidP="00D33DBE">
            <w:pPr>
              <w:pStyle w:val="Default"/>
              <w:numPr>
                <w:ilvl w:val="0"/>
                <w:numId w:val="10"/>
              </w:numPr>
              <w:jc w:val="both"/>
            </w:pPr>
            <w:r w:rsidRPr="00623987">
              <w:t>Недостаточная включённость родителей (законных представителей) в управление образованием</w:t>
            </w:r>
          </w:p>
        </w:tc>
      </w:tr>
      <w:tr w:rsidR="00623987" w:rsidRPr="00623987" w:rsidTr="00D33DBE">
        <w:trPr>
          <w:cantSplit/>
          <w:trHeight w:val="3961"/>
        </w:trPr>
        <w:tc>
          <w:tcPr>
            <w:tcW w:w="959" w:type="dxa"/>
            <w:vMerge/>
          </w:tcPr>
          <w:p w:rsidR="00623987" w:rsidRPr="00D33DBE" w:rsidRDefault="00623987" w:rsidP="00D33DBE">
            <w:pPr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623987" w:rsidRPr="00D33DBE" w:rsidRDefault="00623987" w:rsidP="00D33DBE">
            <w:pPr>
              <w:rPr>
                <w:b/>
                <w:lang w:val="en-US"/>
              </w:rPr>
            </w:pPr>
            <w:r w:rsidRPr="00D33DBE">
              <w:rPr>
                <w:b/>
              </w:rPr>
              <w:t>Слабые стороны</w:t>
            </w:r>
            <w:r w:rsidRPr="00D33DBE">
              <w:rPr>
                <w:b/>
                <w:lang w:val="en-US"/>
              </w:rPr>
              <w:t xml:space="preserve"> (W)</w:t>
            </w:r>
          </w:p>
        </w:tc>
        <w:tc>
          <w:tcPr>
            <w:tcW w:w="3544" w:type="dxa"/>
          </w:tcPr>
          <w:p w:rsidR="00623987" w:rsidRPr="00623987" w:rsidRDefault="00623987" w:rsidP="00D33DBE">
            <w:pPr>
              <w:pStyle w:val="Default"/>
              <w:numPr>
                <w:ilvl w:val="0"/>
                <w:numId w:val="12"/>
              </w:numPr>
              <w:jc w:val="both"/>
            </w:pPr>
            <w:r w:rsidRPr="00623987">
              <w:t>Привлечение внимания общественности и органов государственной власти к проблемам дошкольного образования</w:t>
            </w:r>
          </w:p>
          <w:p w:rsidR="00623987" w:rsidRPr="00623987" w:rsidRDefault="00623987" w:rsidP="00D33DBE">
            <w:pPr>
              <w:pStyle w:val="Default"/>
              <w:numPr>
                <w:ilvl w:val="0"/>
                <w:numId w:val="12"/>
              </w:numPr>
              <w:jc w:val="both"/>
            </w:pPr>
            <w:r w:rsidRPr="00623987">
              <w:t>Сотрудничество и развитие системы повышения квалификации педагогических кадров (взаимодействие с ИМК УО АММР, ММТЦ МКОУ МСШ №1)</w:t>
            </w:r>
          </w:p>
        </w:tc>
        <w:tc>
          <w:tcPr>
            <w:tcW w:w="3934" w:type="dxa"/>
          </w:tcPr>
          <w:p w:rsidR="00623987" w:rsidRPr="00623987" w:rsidRDefault="00623987" w:rsidP="00D33DBE">
            <w:pPr>
              <w:pStyle w:val="Default"/>
              <w:numPr>
                <w:ilvl w:val="0"/>
                <w:numId w:val="11"/>
              </w:numPr>
              <w:jc w:val="both"/>
            </w:pPr>
            <w:r w:rsidRPr="00623987">
              <w:t>Переход на ФГОС ДО создал психологическое напряжение у части педагогического коллектива;</w:t>
            </w:r>
          </w:p>
          <w:p w:rsidR="00623987" w:rsidRPr="00623987" w:rsidRDefault="00623987" w:rsidP="00D33DBE">
            <w:pPr>
              <w:pStyle w:val="Default"/>
              <w:numPr>
                <w:ilvl w:val="0"/>
                <w:numId w:val="11"/>
              </w:numPr>
              <w:jc w:val="both"/>
            </w:pPr>
            <w:r w:rsidRPr="00623987">
              <w:t>Существует угроза профессионального выгорания кадров</w:t>
            </w:r>
          </w:p>
        </w:tc>
      </w:tr>
    </w:tbl>
    <w:p w:rsidR="00623987" w:rsidRPr="00623987" w:rsidRDefault="00623987" w:rsidP="00171E00">
      <w:pPr>
        <w:pStyle w:val="Default"/>
        <w:jc w:val="both"/>
        <w:rPr>
          <w:sz w:val="28"/>
          <w:szCs w:val="28"/>
        </w:rPr>
      </w:pPr>
    </w:p>
    <w:p w:rsidR="000F6F8D" w:rsidRDefault="000F6F8D" w:rsidP="000F6F8D">
      <w:pPr>
        <w:jc w:val="both"/>
        <w:rPr>
          <w:b/>
          <w:sz w:val="28"/>
          <w:szCs w:val="28"/>
        </w:rPr>
      </w:pPr>
      <w:r w:rsidRPr="000F6F8D">
        <w:rPr>
          <w:b/>
          <w:sz w:val="28"/>
          <w:szCs w:val="28"/>
        </w:rPr>
        <w:t>2.1.</w:t>
      </w:r>
      <w:r w:rsidR="00623987">
        <w:rPr>
          <w:b/>
          <w:sz w:val="28"/>
          <w:szCs w:val="28"/>
        </w:rPr>
        <w:t>3</w:t>
      </w:r>
      <w:r w:rsidRPr="000F6F8D">
        <w:rPr>
          <w:b/>
          <w:sz w:val="28"/>
          <w:szCs w:val="28"/>
        </w:rPr>
        <w:t>. Перспективы развития</w:t>
      </w:r>
    </w:p>
    <w:p w:rsidR="00171E00" w:rsidRDefault="00171E00" w:rsidP="000F6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имеющиеся проблемы, перспективу развития МКДОУ «Детский сад «Тополёк» можно определить в следующем.</w:t>
      </w:r>
    </w:p>
    <w:p w:rsidR="000F6F8D" w:rsidRPr="000F6F8D" w:rsidRDefault="000F6F8D" w:rsidP="000F6F8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Совершенствование образовательной программы МКДОУ «Детский сад «Тополёк», согласно ФГОС ДО. Расширение спектра взаимодействия с </w:t>
      </w:r>
      <w:r>
        <w:rPr>
          <w:sz w:val="28"/>
          <w:szCs w:val="28"/>
        </w:rPr>
        <w:lastRenderedPageBreak/>
        <w:t>социумом в вопросах повышения качества образовательной услуги, разработка путей преемственности дошкольного и начального школьного образования. Повышение уровня профессиональной компетентности и развитие корпоративной культуры педагогов, что позволит улучшить показатели образовательной деятельности, социально-психологический климат в коллективе, повысить конкурентоспособность.</w:t>
      </w:r>
    </w:p>
    <w:p w:rsidR="000F6F8D" w:rsidRDefault="000F6F8D" w:rsidP="000F6F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A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Высокий уровень образовательной услуги, признание эффективности образовательной деятельности родителями (законными представителями) воспитанников, органами власти и социумом позволит детскому саду прочно утвердиться на рынке образовательных услуг. </w:t>
      </w:r>
    </w:p>
    <w:p w:rsidR="00171E00" w:rsidRDefault="00171E00" w:rsidP="000F6F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материально-технической базы и предметно-развивающей среды, развитие системы управления, путём обновления нормативно-правового обеспечения.</w:t>
      </w:r>
    </w:p>
    <w:p w:rsidR="000F6F8D" w:rsidRDefault="000F6F8D" w:rsidP="000F6F8D">
      <w:pPr>
        <w:pStyle w:val="Default"/>
        <w:jc w:val="both"/>
        <w:rPr>
          <w:b/>
          <w:bCs/>
          <w:sz w:val="28"/>
          <w:szCs w:val="28"/>
        </w:rPr>
      </w:pPr>
    </w:p>
    <w:p w:rsidR="000F6F8D" w:rsidRDefault="000F6F8D" w:rsidP="000F6F8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62398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Возможные риски: </w:t>
      </w:r>
    </w:p>
    <w:p w:rsidR="000F6F8D" w:rsidRDefault="000F6F8D" w:rsidP="00CF7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Нестабильная экономическая ситуация</w:t>
      </w:r>
      <w:r w:rsidR="00CF7A05">
        <w:rPr>
          <w:sz w:val="28"/>
          <w:szCs w:val="28"/>
        </w:rPr>
        <w:t>, снижение объёмов финансирования на обновление материально-технической базы</w:t>
      </w:r>
      <w:r>
        <w:rPr>
          <w:sz w:val="28"/>
          <w:szCs w:val="28"/>
        </w:rPr>
        <w:t>.</w:t>
      </w:r>
    </w:p>
    <w:p w:rsidR="000F6F8D" w:rsidRDefault="000F6F8D" w:rsidP="00CF7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Нежелание </w:t>
      </w:r>
      <w:r w:rsidR="00CF7A05">
        <w:rPr>
          <w:sz w:val="28"/>
          <w:szCs w:val="28"/>
        </w:rPr>
        <w:t xml:space="preserve">и неготовность </w:t>
      </w:r>
      <w:r>
        <w:rPr>
          <w:sz w:val="28"/>
          <w:szCs w:val="28"/>
        </w:rPr>
        <w:t xml:space="preserve">педагогов </w:t>
      </w:r>
      <w:r w:rsidR="00CF7A05">
        <w:rPr>
          <w:sz w:val="28"/>
          <w:szCs w:val="28"/>
        </w:rPr>
        <w:t xml:space="preserve">и иных участников образовательного процесса </w:t>
      </w:r>
      <w:r>
        <w:rPr>
          <w:sz w:val="28"/>
          <w:szCs w:val="28"/>
        </w:rPr>
        <w:t xml:space="preserve">включаться в процесс </w:t>
      </w:r>
      <w:r w:rsidR="00CF7A05">
        <w:rPr>
          <w:sz w:val="28"/>
          <w:szCs w:val="28"/>
        </w:rPr>
        <w:t>развития  и повышения профессионального уровня.</w:t>
      </w:r>
    </w:p>
    <w:p w:rsidR="00171E00" w:rsidRDefault="00171E00" w:rsidP="00CF7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Временные затраты по обновлению и приведению в соответствие с законодательством нормативно-правовой базы.</w:t>
      </w:r>
    </w:p>
    <w:p w:rsidR="00E44CEC" w:rsidRPr="00CD75B5" w:rsidRDefault="000F6F8D" w:rsidP="00CD75B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44CEC" w:rsidRDefault="00E44CEC" w:rsidP="00ED21E5">
      <w:pPr>
        <w:tabs>
          <w:tab w:val="left" w:pos="9355"/>
        </w:tabs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 Анализ реализации предыдущей программы развития.</w:t>
      </w:r>
    </w:p>
    <w:p w:rsidR="00171E00" w:rsidRDefault="00171E00" w:rsidP="00ED21E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072496">
        <w:rPr>
          <w:sz w:val="28"/>
          <w:szCs w:val="28"/>
        </w:rPr>
        <w:t>Целью программы развития МКДОУ «Детский сад «Тополёк» на 2014</w:t>
      </w:r>
      <w:r w:rsidR="00ED21E5">
        <w:rPr>
          <w:sz w:val="28"/>
          <w:szCs w:val="28"/>
        </w:rPr>
        <w:t xml:space="preserve"> </w:t>
      </w:r>
      <w:r w:rsidRPr="00072496">
        <w:rPr>
          <w:sz w:val="28"/>
          <w:szCs w:val="28"/>
        </w:rPr>
        <w:t>-</w:t>
      </w:r>
      <w:r w:rsidR="00ED21E5">
        <w:rPr>
          <w:sz w:val="28"/>
          <w:szCs w:val="28"/>
        </w:rPr>
        <w:t xml:space="preserve"> </w:t>
      </w:r>
      <w:r w:rsidRPr="00072496">
        <w:rPr>
          <w:sz w:val="28"/>
          <w:szCs w:val="28"/>
        </w:rPr>
        <w:t>2016 год</w:t>
      </w:r>
      <w:r w:rsidR="00ED21E5">
        <w:rPr>
          <w:sz w:val="28"/>
          <w:szCs w:val="28"/>
        </w:rPr>
        <w:t>ы</w:t>
      </w:r>
      <w:r w:rsidRPr="00072496">
        <w:rPr>
          <w:sz w:val="28"/>
          <w:szCs w:val="28"/>
        </w:rPr>
        <w:t xml:space="preserve"> являлось создание интегрированной модели развивающего образовательного пространства, обеспечивающего условия для</w:t>
      </w:r>
      <w:r w:rsidR="00072496">
        <w:rPr>
          <w:sz w:val="28"/>
          <w:szCs w:val="28"/>
        </w:rPr>
        <w:t xml:space="preserve"> развития дошкольника при целенаправленном использовании деятельности.</w:t>
      </w:r>
    </w:p>
    <w:p w:rsidR="000237B5" w:rsidRDefault="000237B5" w:rsidP="00ED21E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разработки Программы развития явились выявленные проблемы:</w:t>
      </w:r>
    </w:p>
    <w:p w:rsidR="000237B5" w:rsidRDefault="000237B5" w:rsidP="00ED21E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использование игровых развивающих технологий в работе с дошкольниками, преобладание традиционных форм и методов организации образовательного процесса; идёт вытеснение игры как основного вида деятельности дошкольника;</w:t>
      </w:r>
    </w:p>
    <w:p w:rsidR="000237B5" w:rsidRDefault="000237B5" w:rsidP="00ED21E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неготовность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детей;</w:t>
      </w:r>
    </w:p>
    <w:p w:rsidR="000237B5" w:rsidRDefault="000237B5" w:rsidP="00ED21E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мотивационной готовности детей к школе, недостаточное умение самоорганизации деятельности.</w:t>
      </w:r>
    </w:p>
    <w:p w:rsidR="00072496" w:rsidRDefault="00325E25" w:rsidP="00ED21E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вышесказанного, о</w:t>
      </w:r>
      <w:r w:rsidR="00072496">
        <w:rPr>
          <w:sz w:val="28"/>
          <w:szCs w:val="28"/>
        </w:rPr>
        <w:t>сновными задачами были определены:</w:t>
      </w:r>
    </w:p>
    <w:p w:rsidR="00072496" w:rsidRDefault="00072496" w:rsidP="00ED21E5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содержания и технологий воспитания и обучения;</w:t>
      </w:r>
    </w:p>
    <w:p w:rsidR="00072496" w:rsidRDefault="00072496" w:rsidP="00ED21E5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ребёнка;</w:t>
      </w:r>
    </w:p>
    <w:p w:rsidR="00325E25" w:rsidRDefault="00072496" w:rsidP="00ED21E5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повыш</w:t>
      </w:r>
      <w:r w:rsidR="00325E25">
        <w:rPr>
          <w:sz w:val="28"/>
          <w:szCs w:val="28"/>
        </w:rPr>
        <w:t>ение профессионализма педагогов;</w:t>
      </w:r>
    </w:p>
    <w:p w:rsidR="00072496" w:rsidRDefault="00072496" w:rsidP="00ED21E5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работы с родителями;</w:t>
      </w:r>
    </w:p>
    <w:p w:rsidR="00072496" w:rsidRDefault="00072496" w:rsidP="00ED21E5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дошкольного образования.</w:t>
      </w:r>
    </w:p>
    <w:p w:rsidR="00325E25" w:rsidRDefault="00325E25" w:rsidP="00ED21E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 результатом выполнения программы развития являлось функционирование МКДОУ «Детский сад «Тополёк» как современного учреждения дошкольного образования, обеспечивающего развитие и подготовку к школе дошкольника, с учётом сохранения и укрепления здоровья.</w:t>
      </w:r>
    </w:p>
    <w:p w:rsidR="00ED21E5" w:rsidRDefault="00325E25" w:rsidP="00ED21E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по программе развития МКДОУ «Детский сад «Тополёк» на 2014</w:t>
      </w:r>
      <w:r w:rsidR="00ED21E5">
        <w:rPr>
          <w:sz w:val="28"/>
          <w:szCs w:val="28"/>
        </w:rPr>
        <w:t xml:space="preserve"> – </w:t>
      </w:r>
      <w:r>
        <w:rPr>
          <w:sz w:val="28"/>
          <w:szCs w:val="28"/>
        </w:rPr>
        <w:t>2016</w:t>
      </w:r>
      <w:r w:rsidR="00ED21E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можно сделать следующий вывод.  </w:t>
      </w:r>
    </w:p>
    <w:p w:rsidR="00072496" w:rsidRDefault="00325E25" w:rsidP="00ED21E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задач была определена верно в целом, совершенствование содержания и технологии воспитания и обучения – задача, требующая постоянной работы, </w:t>
      </w:r>
      <w:r w:rsidR="00ED21E5">
        <w:rPr>
          <w:sz w:val="28"/>
          <w:szCs w:val="28"/>
        </w:rPr>
        <w:t xml:space="preserve">даже </w:t>
      </w:r>
      <w:r>
        <w:rPr>
          <w:sz w:val="28"/>
          <w:szCs w:val="28"/>
        </w:rPr>
        <w:t xml:space="preserve">достигнув </w:t>
      </w:r>
      <w:r w:rsidR="00ED21E5">
        <w:rPr>
          <w:sz w:val="28"/>
          <w:szCs w:val="28"/>
        </w:rPr>
        <w:t>высоких</w:t>
      </w:r>
      <w:r>
        <w:rPr>
          <w:sz w:val="28"/>
          <w:szCs w:val="28"/>
        </w:rPr>
        <w:t xml:space="preserve"> </w:t>
      </w:r>
      <w:r w:rsidR="00ED21E5">
        <w:rPr>
          <w:sz w:val="28"/>
          <w:szCs w:val="28"/>
        </w:rPr>
        <w:t>результатов в данном направлении всегда остается возможность совершенствоваться в соответствии с течением времени. Повышение профессионализма педагогов – процесс постоянный, требующий особого внимания и контроля с разных сторон. Ведь повышение качества образования невозможно без повышения профессионализма педагога, который в свою очередь, невозможен без созданий условий для профессиональной реализации, социальной защиты и повышения квалификации.</w:t>
      </w:r>
    </w:p>
    <w:p w:rsidR="00ED21E5" w:rsidRDefault="00ED21E5" w:rsidP="00ED21E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недостатком данной программы является то, что она в большей части построена на выполнении воспитательных задач, перекликающихся с основной общеобразовательной программ</w:t>
      </w:r>
      <w:r w:rsidR="00741665">
        <w:rPr>
          <w:sz w:val="28"/>
          <w:szCs w:val="28"/>
        </w:rPr>
        <w:t>ой МКДОУ «Детский сад «Тополёк», содержит цель, задачи, ожидаемый результат, но</w:t>
      </w:r>
      <w:r>
        <w:rPr>
          <w:sz w:val="28"/>
          <w:szCs w:val="28"/>
        </w:rPr>
        <w:t xml:space="preserve"> не содержит конкретного плана мероприятий.</w:t>
      </w:r>
    </w:p>
    <w:p w:rsidR="00ED21E5" w:rsidRDefault="00ED21E5" w:rsidP="004740EF">
      <w:pPr>
        <w:ind w:right="360"/>
        <w:jc w:val="both"/>
        <w:rPr>
          <w:b/>
          <w:i/>
          <w:sz w:val="28"/>
          <w:szCs w:val="28"/>
        </w:rPr>
      </w:pPr>
    </w:p>
    <w:p w:rsidR="00E44CEC" w:rsidRPr="00ED21E5" w:rsidRDefault="00E44CEC" w:rsidP="004740EF">
      <w:pPr>
        <w:ind w:right="360"/>
        <w:jc w:val="both"/>
        <w:rPr>
          <w:b/>
          <w:sz w:val="28"/>
          <w:szCs w:val="28"/>
        </w:rPr>
      </w:pPr>
      <w:r w:rsidRPr="00ED21E5">
        <w:rPr>
          <w:b/>
          <w:sz w:val="28"/>
          <w:szCs w:val="28"/>
        </w:rPr>
        <w:t>2.3. Ключевые проблемы и задачи, требующие рассмотрения и перспективного решения в 2017</w:t>
      </w:r>
      <w:r w:rsidR="00ED21E5" w:rsidRPr="00ED21E5">
        <w:rPr>
          <w:b/>
          <w:sz w:val="28"/>
          <w:szCs w:val="28"/>
        </w:rPr>
        <w:t xml:space="preserve"> </w:t>
      </w:r>
      <w:r w:rsidRPr="00ED21E5">
        <w:rPr>
          <w:b/>
          <w:sz w:val="28"/>
          <w:szCs w:val="28"/>
        </w:rPr>
        <w:t>-</w:t>
      </w:r>
      <w:r w:rsidR="00ED21E5" w:rsidRPr="00ED21E5">
        <w:rPr>
          <w:b/>
          <w:sz w:val="28"/>
          <w:szCs w:val="28"/>
        </w:rPr>
        <w:t xml:space="preserve"> </w:t>
      </w:r>
      <w:r w:rsidRPr="00ED21E5">
        <w:rPr>
          <w:b/>
          <w:sz w:val="28"/>
          <w:szCs w:val="28"/>
        </w:rPr>
        <w:t>2020 гг.</w:t>
      </w:r>
    </w:p>
    <w:p w:rsidR="00ED21E5" w:rsidRDefault="00741665" w:rsidP="00AD7CA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С</w:t>
      </w:r>
      <w:r w:rsidR="00E82595">
        <w:rPr>
          <w:sz w:val="28"/>
          <w:szCs w:val="28"/>
        </w:rPr>
        <w:t>овершенствование системы</w:t>
      </w:r>
      <w:r>
        <w:rPr>
          <w:sz w:val="28"/>
          <w:szCs w:val="28"/>
        </w:rPr>
        <w:t xml:space="preserve"> управления МКДОУ «Детский сад «Тополёк»</w:t>
      </w:r>
      <w:r w:rsidR="00E82595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эффективности</w:t>
      </w:r>
      <w:r w:rsidR="00E82595">
        <w:rPr>
          <w:sz w:val="28"/>
          <w:szCs w:val="28"/>
        </w:rPr>
        <w:t xml:space="preserve"> </w:t>
      </w:r>
      <w:r>
        <w:rPr>
          <w:sz w:val="28"/>
          <w:szCs w:val="28"/>
        </w:rPr>
        <w:t>и обновления нормативно-правовой базы;</w:t>
      </w:r>
    </w:p>
    <w:p w:rsidR="00741665" w:rsidRDefault="00741665" w:rsidP="00AD7CA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AD7CAE">
        <w:rPr>
          <w:sz w:val="28"/>
          <w:szCs w:val="28"/>
        </w:rPr>
        <w:t>Модернизация процесса повышения квалификации, повышение уровня владения современными  информационно-коммуникационными технологиями;</w:t>
      </w:r>
    </w:p>
    <w:p w:rsidR="00AD7CAE" w:rsidRDefault="00AD7CAE" w:rsidP="00AD7CA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Организация в соответствии с требованиями ФГОС ДО предметно-развивающей среды, обновление и пополнение материально-технического оснащения.</w:t>
      </w:r>
    </w:p>
    <w:p w:rsidR="00AD7CAE" w:rsidRPr="004740EF" w:rsidRDefault="00AD7CAE" w:rsidP="00AD7CAE">
      <w:pPr>
        <w:tabs>
          <w:tab w:val="left" w:pos="9355"/>
        </w:tabs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Решение данных задач будет способствовать</w:t>
      </w:r>
      <w:r w:rsidR="008D22E4">
        <w:rPr>
          <w:sz w:val="28"/>
          <w:szCs w:val="28"/>
        </w:rPr>
        <w:t xml:space="preserve"> достижению цели Программы развития - </w:t>
      </w:r>
      <w:r>
        <w:rPr>
          <w:sz w:val="28"/>
          <w:szCs w:val="28"/>
        </w:rPr>
        <w:t xml:space="preserve"> повышению</w:t>
      </w:r>
      <w:r w:rsidRPr="004740EF">
        <w:rPr>
          <w:sz w:val="28"/>
          <w:szCs w:val="28"/>
        </w:rPr>
        <w:t xml:space="preserve"> качества образования в соответствии с меняющимися запросами населения и перспективными задачами развития российского общества и экономики</w:t>
      </w:r>
      <w:r w:rsidR="008D22E4">
        <w:rPr>
          <w:sz w:val="28"/>
          <w:szCs w:val="28"/>
        </w:rPr>
        <w:t xml:space="preserve">, путём создания конкурентоспособной современной дошкольной организации. </w:t>
      </w:r>
    </w:p>
    <w:p w:rsidR="005550BD" w:rsidRDefault="005550BD" w:rsidP="004740EF">
      <w:pPr>
        <w:jc w:val="both"/>
        <w:rPr>
          <w:sz w:val="28"/>
          <w:szCs w:val="28"/>
        </w:rPr>
      </w:pPr>
    </w:p>
    <w:p w:rsidR="008D22E4" w:rsidRDefault="008D22E4" w:rsidP="004740EF">
      <w:pPr>
        <w:jc w:val="both"/>
        <w:rPr>
          <w:sz w:val="28"/>
          <w:szCs w:val="28"/>
        </w:rPr>
      </w:pPr>
    </w:p>
    <w:p w:rsidR="004E319E" w:rsidRDefault="004E319E" w:rsidP="004740EF">
      <w:pPr>
        <w:jc w:val="both"/>
        <w:rPr>
          <w:sz w:val="28"/>
          <w:szCs w:val="28"/>
        </w:rPr>
      </w:pPr>
    </w:p>
    <w:p w:rsidR="004E319E" w:rsidRDefault="004E319E" w:rsidP="004740EF">
      <w:pPr>
        <w:jc w:val="both"/>
        <w:rPr>
          <w:sz w:val="28"/>
          <w:szCs w:val="28"/>
        </w:rPr>
      </w:pPr>
    </w:p>
    <w:p w:rsidR="003D1EEA" w:rsidRDefault="004E319E" w:rsidP="004740EF">
      <w:pPr>
        <w:jc w:val="both"/>
        <w:rPr>
          <w:b/>
          <w:sz w:val="28"/>
          <w:szCs w:val="28"/>
        </w:rPr>
      </w:pPr>
      <w:r w:rsidRPr="004E319E">
        <w:rPr>
          <w:b/>
          <w:sz w:val="28"/>
          <w:szCs w:val="28"/>
        </w:rPr>
        <w:lastRenderedPageBreak/>
        <w:t>2.4. Мероприятия по реализации Программы развития</w:t>
      </w:r>
      <w:r w:rsidR="00562B98">
        <w:rPr>
          <w:b/>
          <w:sz w:val="28"/>
          <w:szCs w:val="28"/>
        </w:rPr>
        <w:t>.</w:t>
      </w:r>
    </w:p>
    <w:p w:rsidR="00562B98" w:rsidRDefault="00562B98" w:rsidP="004740EF">
      <w:pPr>
        <w:jc w:val="both"/>
        <w:rPr>
          <w:b/>
          <w:sz w:val="28"/>
          <w:szCs w:val="28"/>
        </w:rPr>
      </w:pPr>
    </w:p>
    <w:p w:rsidR="00562B98" w:rsidRPr="00A66221" w:rsidRDefault="00562B98" w:rsidP="004740EF">
      <w:pPr>
        <w:jc w:val="both"/>
        <w:rPr>
          <w:b/>
          <w:i/>
          <w:sz w:val="28"/>
          <w:szCs w:val="28"/>
        </w:rPr>
      </w:pPr>
      <w:r w:rsidRPr="00A66221">
        <w:rPr>
          <w:b/>
          <w:i/>
          <w:sz w:val="28"/>
          <w:szCs w:val="28"/>
        </w:rPr>
        <w:t>2.4.1. Задача 1: Совершенствовать содержание и технологии обучения и воспитания, обеспечить обновление инфраструктуры и материальной базы в соответствии с ФГОС ДО.</w:t>
      </w:r>
    </w:p>
    <w:p w:rsidR="004E319E" w:rsidRDefault="004E319E" w:rsidP="004740EF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17"/>
        <w:gridCol w:w="2893"/>
        <w:gridCol w:w="1560"/>
        <w:gridCol w:w="4501"/>
      </w:tblGrid>
      <w:tr w:rsidR="00562B98" w:rsidTr="00365A65">
        <w:tc>
          <w:tcPr>
            <w:tcW w:w="617" w:type="dxa"/>
          </w:tcPr>
          <w:p w:rsidR="00562B98" w:rsidRPr="00A66221" w:rsidRDefault="00562B98" w:rsidP="00AD1A88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893" w:type="dxa"/>
          </w:tcPr>
          <w:p w:rsidR="00562B98" w:rsidRPr="00A66221" w:rsidRDefault="00562B98" w:rsidP="00AD1A88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562B98" w:rsidRPr="00A66221" w:rsidRDefault="00562B98" w:rsidP="00AD1A88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4501" w:type="dxa"/>
          </w:tcPr>
          <w:p w:rsidR="00562B98" w:rsidRPr="00A66221" w:rsidRDefault="00562B98" w:rsidP="00AD1A88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Содержание</w:t>
            </w:r>
          </w:p>
        </w:tc>
      </w:tr>
      <w:tr w:rsidR="00562B98" w:rsidTr="00365A65">
        <w:tc>
          <w:tcPr>
            <w:tcW w:w="617" w:type="dxa"/>
          </w:tcPr>
          <w:p w:rsidR="00562B98" w:rsidRPr="00562B98" w:rsidRDefault="00562B98" w:rsidP="004740EF">
            <w:pPr>
              <w:jc w:val="both"/>
              <w:rPr>
                <w:sz w:val="28"/>
                <w:szCs w:val="28"/>
              </w:rPr>
            </w:pPr>
            <w:r w:rsidRPr="00562B98"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562B98" w:rsidRPr="00562B98" w:rsidRDefault="00562B98" w:rsidP="004740EF">
            <w:pPr>
              <w:jc w:val="both"/>
              <w:rPr>
                <w:sz w:val="28"/>
                <w:szCs w:val="28"/>
              </w:rPr>
            </w:pPr>
            <w:r w:rsidRPr="00562B98">
              <w:rPr>
                <w:sz w:val="28"/>
                <w:szCs w:val="28"/>
              </w:rPr>
              <w:t>Обновление нормативно-правовой базы</w:t>
            </w:r>
          </w:p>
        </w:tc>
        <w:tc>
          <w:tcPr>
            <w:tcW w:w="1560" w:type="dxa"/>
          </w:tcPr>
          <w:p w:rsidR="00562B98" w:rsidRPr="00562B98" w:rsidRDefault="00B41463" w:rsidP="00B41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4501" w:type="dxa"/>
          </w:tcPr>
          <w:p w:rsidR="00AD1A88" w:rsidRPr="00562B98" w:rsidRDefault="00AD1A88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обновление локальных нормативных актов (положения, должностные инструкции и др.).</w:t>
            </w:r>
          </w:p>
        </w:tc>
      </w:tr>
      <w:tr w:rsidR="00562B98" w:rsidTr="00365A65">
        <w:tc>
          <w:tcPr>
            <w:tcW w:w="617" w:type="dxa"/>
          </w:tcPr>
          <w:p w:rsidR="00562B98" w:rsidRPr="00562B98" w:rsidRDefault="00562B98" w:rsidP="004740EF">
            <w:pPr>
              <w:jc w:val="both"/>
              <w:rPr>
                <w:sz w:val="28"/>
                <w:szCs w:val="28"/>
              </w:rPr>
            </w:pPr>
            <w:r w:rsidRPr="00562B98"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562B98" w:rsidRPr="00562B98" w:rsidRDefault="00562B98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требованиям СанПиН территории, здания, помещений МКДОУ «Детский сад «Тополёк»</w:t>
            </w:r>
          </w:p>
        </w:tc>
        <w:tc>
          <w:tcPr>
            <w:tcW w:w="1560" w:type="dxa"/>
          </w:tcPr>
          <w:p w:rsidR="00562B98" w:rsidRPr="00562B98" w:rsidRDefault="00B41463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4501" w:type="dxa"/>
          </w:tcPr>
          <w:p w:rsidR="00562B98" w:rsidRDefault="00AD1A88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ремонтных работ в здании (ремонт пищеблока, лестничных маршей, ремонт групповых, спальных и раздевальных помещений, ремонт санузлов, замена полового покрытия).</w:t>
            </w:r>
          </w:p>
          <w:p w:rsidR="00AD1A88" w:rsidRPr="00562B98" w:rsidRDefault="00AD1A88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и установка малых форм (игровых уличных зон, песочниц, беседок и пр.)</w:t>
            </w:r>
          </w:p>
        </w:tc>
      </w:tr>
      <w:tr w:rsidR="00562B98" w:rsidTr="00365A65">
        <w:trPr>
          <w:trHeight w:val="3945"/>
        </w:trPr>
        <w:tc>
          <w:tcPr>
            <w:tcW w:w="617" w:type="dxa"/>
          </w:tcPr>
          <w:p w:rsidR="00562B98" w:rsidRPr="00562B98" w:rsidRDefault="00562B98" w:rsidP="004740EF">
            <w:pPr>
              <w:jc w:val="both"/>
              <w:rPr>
                <w:sz w:val="28"/>
                <w:szCs w:val="28"/>
              </w:rPr>
            </w:pPr>
            <w:r w:rsidRPr="00562B98">
              <w:rPr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562B98" w:rsidRPr="00562B98" w:rsidRDefault="00562B98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предметно-развивающей среды в соответствии с Перечнем игрового оборудования для дошкольных образовательных организаций, реализующих ФГОС ДО</w:t>
            </w:r>
          </w:p>
        </w:tc>
        <w:tc>
          <w:tcPr>
            <w:tcW w:w="1560" w:type="dxa"/>
          </w:tcPr>
          <w:p w:rsidR="00562B98" w:rsidRPr="00562B98" w:rsidRDefault="00B41463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4501" w:type="dxa"/>
          </w:tcPr>
          <w:p w:rsidR="00562B98" w:rsidRDefault="00AD1A88" w:rsidP="00AD1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интерактивного оборудования в группы (интерактивная доска, проектор, ноу</w:t>
            </w:r>
            <w:r w:rsidR="00365A65">
              <w:rPr>
                <w:sz w:val="28"/>
                <w:szCs w:val="28"/>
              </w:rPr>
              <w:t>тбук и программное обеспечение);</w:t>
            </w:r>
          </w:p>
          <w:p w:rsidR="00AD1A88" w:rsidRDefault="00AD1A88" w:rsidP="00AD1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5A65">
              <w:rPr>
                <w:sz w:val="28"/>
                <w:szCs w:val="28"/>
              </w:rPr>
              <w:t>приобретение игр, игрушек;</w:t>
            </w:r>
          </w:p>
          <w:p w:rsidR="00365A65" w:rsidRDefault="00365A65" w:rsidP="00AD1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учебно-наглядных и методических материалов;</w:t>
            </w:r>
          </w:p>
          <w:p w:rsidR="00365A65" w:rsidRDefault="00365A65" w:rsidP="00AD1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спортивного инвентаря;</w:t>
            </w:r>
          </w:p>
          <w:p w:rsidR="00365A65" w:rsidRDefault="00365A65" w:rsidP="00AD1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оборудования для кабинетов психолога и логопеда.</w:t>
            </w:r>
          </w:p>
          <w:p w:rsidR="00AD1A88" w:rsidRPr="00562B98" w:rsidRDefault="00AD1A88" w:rsidP="00AD1A88">
            <w:pPr>
              <w:jc w:val="both"/>
              <w:rPr>
                <w:sz w:val="28"/>
                <w:szCs w:val="28"/>
              </w:rPr>
            </w:pPr>
          </w:p>
        </w:tc>
      </w:tr>
      <w:tr w:rsidR="00562B98" w:rsidTr="00365A65">
        <w:tc>
          <w:tcPr>
            <w:tcW w:w="617" w:type="dxa"/>
          </w:tcPr>
          <w:p w:rsidR="00562B98" w:rsidRPr="00562B98" w:rsidRDefault="00562B98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:rsidR="00562B98" w:rsidRDefault="00562B98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безопасных условий для роста и развития детей раннего и дошкольного возраста</w:t>
            </w:r>
          </w:p>
        </w:tc>
        <w:tc>
          <w:tcPr>
            <w:tcW w:w="1560" w:type="dxa"/>
          </w:tcPr>
          <w:p w:rsidR="00562B98" w:rsidRPr="00562B98" w:rsidRDefault="00B41463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4501" w:type="dxa"/>
          </w:tcPr>
          <w:p w:rsidR="00562B98" w:rsidRDefault="00AD1A88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мебели для спальных, раздевальных и групповых</w:t>
            </w:r>
            <w:r w:rsidR="00365A65">
              <w:rPr>
                <w:sz w:val="28"/>
                <w:szCs w:val="28"/>
              </w:rPr>
              <w:t xml:space="preserve"> помещений;</w:t>
            </w:r>
          </w:p>
          <w:p w:rsidR="00365A65" w:rsidRPr="00562B98" w:rsidRDefault="00365A65" w:rsidP="00365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технологического оборудования для прачечной и пищеблока.</w:t>
            </w:r>
          </w:p>
        </w:tc>
      </w:tr>
      <w:tr w:rsidR="00562B98" w:rsidTr="00365A65">
        <w:tc>
          <w:tcPr>
            <w:tcW w:w="617" w:type="dxa"/>
          </w:tcPr>
          <w:p w:rsidR="00562B98" w:rsidRPr="00562B98" w:rsidRDefault="00B41463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3" w:type="dxa"/>
          </w:tcPr>
          <w:p w:rsidR="00562B98" w:rsidRDefault="00562B98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персональной ответственности </w:t>
            </w:r>
            <w:r>
              <w:rPr>
                <w:sz w:val="28"/>
                <w:szCs w:val="28"/>
              </w:rPr>
              <w:lastRenderedPageBreak/>
              <w:t>работников учреждения за обеспечение безопасности жизни и здоровья воспитанников</w:t>
            </w:r>
          </w:p>
        </w:tc>
        <w:tc>
          <w:tcPr>
            <w:tcW w:w="1560" w:type="dxa"/>
          </w:tcPr>
          <w:p w:rsidR="00562B98" w:rsidRPr="00562B98" w:rsidRDefault="00B41463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4501" w:type="dxa"/>
          </w:tcPr>
          <w:p w:rsidR="00562B98" w:rsidRPr="00562B98" w:rsidRDefault="00365A65" w:rsidP="0047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инструкций по охране труда, инструкций по охране жизни и здоровья детей, </w:t>
            </w:r>
            <w:r>
              <w:rPr>
                <w:sz w:val="28"/>
                <w:szCs w:val="28"/>
              </w:rPr>
              <w:lastRenderedPageBreak/>
              <w:t>ужесточение наказания  за травматизм в сфере материального стимулирования труда.</w:t>
            </w:r>
          </w:p>
        </w:tc>
      </w:tr>
    </w:tbl>
    <w:p w:rsidR="004E319E" w:rsidRDefault="00562B98" w:rsidP="00562B98">
      <w:pPr>
        <w:tabs>
          <w:tab w:val="left" w:pos="11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562B98" w:rsidRPr="00A66221" w:rsidRDefault="00562B98" w:rsidP="00562B98">
      <w:pPr>
        <w:tabs>
          <w:tab w:val="left" w:pos="1118"/>
        </w:tabs>
        <w:jc w:val="both"/>
        <w:rPr>
          <w:b/>
          <w:i/>
          <w:sz w:val="28"/>
          <w:szCs w:val="28"/>
        </w:rPr>
      </w:pPr>
      <w:r w:rsidRPr="00A66221">
        <w:rPr>
          <w:b/>
          <w:i/>
          <w:sz w:val="28"/>
          <w:szCs w:val="28"/>
        </w:rPr>
        <w:t>2.4.2. Задача 2: Развивать систему обеспечения качества образования путём совершенствования профессионального и личностного роста педагогических работников</w:t>
      </w:r>
      <w:r w:rsidR="00736DCE" w:rsidRPr="00A66221">
        <w:rPr>
          <w:b/>
          <w:i/>
          <w:sz w:val="28"/>
          <w:szCs w:val="28"/>
        </w:rPr>
        <w:t>.</w:t>
      </w:r>
    </w:p>
    <w:p w:rsidR="00736DCE" w:rsidRPr="00736DCE" w:rsidRDefault="00736DCE" w:rsidP="00562B98">
      <w:pPr>
        <w:tabs>
          <w:tab w:val="left" w:pos="1118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17"/>
        <w:gridCol w:w="2893"/>
        <w:gridCol w:w="1560"/>
        <w:gridCol w:w="4501"/>
      </w:tblGrid>
      <w:tr w:rsidR="00736DCE" w:rsidTr="00A66221">
        <w:tc>
          <w:tcPr>
            <w:tcW w:w="617" w:type="dxa"/>
          </w:tcPr>
          <w:p w:rsidR="00736DCE" w:rsidRPr="00A66221" w:rsidRDefault="00736DCE" w:rsidP="00A66221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893" w:type="dxa"/>
          </w:tcPr>
          <w:p w:rsidR="00736DCE" w:rsidRPr="00A66221" w:rsidRDefault="00736DCE" w:rsidP="00A66221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736DCE" w:rsidRPr="00A66221" w:rsidRDefault="00736DCE" w:rsidP="00A66221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4501" w:type="dxa"/>
          </w:tcPr>
          <w:p w:rsidR="00736DCE" w:rsidRPr="00A66221" w:rsidRDefault="00736DCE" w:rsidP="00A66221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Содержание</w:t>
            </w:r>
          </w:p>
        </w:tc>
      </w:tr>
      <w:tr w:rsidR="00736DCE" w:rsidRPr="00562B98" w:rsidTr="00A66221">
        <w:tc>
          <w:tcPr>
            <w:tcW w:w="617" w:type="dxa"/>
          </w:tcPr>
          <w:p w:rsidR="00736DCE" w:rsidRPr="00562B98" w:rsidRDefault="00736DCE" w:rsidP="00736DCE">
            <w:pPr>
              <w:jc w:val="both"/>
              <w:rPr>
                <w:sz w:val="28"/>
                <w:szCs w:val="28"/>
              </w:rPr>
            </w:pPr>
            <w:r w:rsidRPr="00562B98"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736DCE" w:rsidRPr="00562B98" w:rsidRDefault="00736DCE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методического обеспечения, материального и морального стимулирования кадров</w:t>
            </w:r>
          </w:p>
        </w:tc>
        <w:tc>
          <w:tcPr>
            <w:tcW w:w="1560" w:type="dxa"/>
          </w:tcPr>
          <w:p w:rsidR="00736DCE" w:rsidRPr="00562B98" w:rsidRDefault="00B41463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501" w:type="dxa"/>
          </w:tcPr>
          <w:p w:rsidR="00A66221" w:rsidRDefault="00A66221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оргтехники; </w:t>
            </w:r>
          </w:p>
          <w:p w:rsidR="00A66221" w:rsidRDefault="00A66221" w:rsidP="003A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плана работы на год</w:t>
            </w:r>
            <w:r w:rsidR="003A7C86">
              <w:rPr>
                <w:sz w:val="28"/>
                <w:szCs w:val="28"/>
              </w:rPr>
              <w:t xml:space="preserve"> с включением в него</w:t>
            </w:r>
            <w:r>
              <w:rPr>
                <w:sz w:val="28"/>
                <w:szCs w:val="28"/>
              </w:rPr>
              <w:t xml:space="preserve"> проектов (конкурсов)</w:t>
            </w:r>
            <w:r w:rsidR="003A7C86">
              <w:rPr>
                <w:sz w:val="28"/>
                <w:szCs w:val="28"/>
              </w:rPr>
              <w:t>, семинаров, мастер-классов и др.;</w:t>
            </w:r>
          </w:p>
          <w:p w:rsidR="003A7C86" w:rsidRDefault="003A7C86" w:rsidP="003A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методических рекомендация по составлению рабочей программы педагогов, календарно-тематического планирования, проектированию;</w:t>
            </w:r>
          </w:p>
          <w:p w:rsidR="003A7C86" w:rsidRPr="00562B98" w:rsidRDefault="003A7C86" w:rsidP="003A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внесение изменений в положение о распределении стимулирующей части заработной платы работников;</w:t>
            </w:r>
          </w:p>
        </w:tc>
      </w:tr>
      <w:tr w:rsidR="00736DCE" w:rsidRPr="00562B98" w:rsidTr="00A66221">
        <w:tc>
          <w:tcPr>
            <w:tcW w:w="617" w:type="dxa"/>
          </w:tcPr>
          <w:p w:rsidR="00736DCE" w:rsidRPr="00562B98" w:rsidRDefault="00736DCE" w:rsidP="00736DCE">
            <w:pPr>
              <w:jc w:val="both"/>
              <w:rPr>
                <w:sz w:val="28"/>
                <w:szCs w:val="28"/>
              </w:rPr>
            </w:pPr>
            <w:r w:rsidRPr="00562B98"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736DCE" w:rsidRPr="00562B98" w:rsidRDefault="00736DCE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 педагогов законодательства в сфере образования</w:t>
            </w:r>
          </w:p>
        </w:tc>
        <w:tc>
          <w:tcPr>
            <w:tcW w:w="1560" w:type="dxa"/>
          </w:tcPr>
          <w:p w:rsidR="00736DCE" w:rsidRPr="00562B98" w:rsidRDefault="00B41463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4501" w:type="dxa"/>
          </w:tcPr>
          <w:p w:rsidR="009A501F" w:rsidRDefault="009A501F" w:rsidP="00624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(не менее 3 человек в год);</w:t>
            </w:r>
          </w:p>
          <w:p w:rsidR="00736DCE" w:rsidRPr="00562B98" w:rsidRDefault="003A7C86" w:rsidP="00624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62469F">
              <w:rPr>
                <w:sz w:val="28"/>
                <w:szCs w:val="28"/>
              </w:rPr>
              <w:t xml:space="preserve">тестирований по проверке знаний законодательства в сфере образования. </w:t>
            </w:r>
          </w:p>
        </w:tc>
      </w:tr>
      <w:tr w:rsidR="00736DCE" w:rsidRPr="00562B98" w:rsidTr="00A66221">
        <w:tc>
          <w:tcPr>
            <w:tcW w:w="617" w:type="dxa"/>
          </w:tcPr>
          <w:p w:rsidR="00736DCE" w:rsidRPr="00562B98" w:rsidRDefault="00736DCE" w:rsidP="00736DCE">
            <w:pPr>
              <w:jc w:val="both"/>
              <w:rPr>
                <w:sz w:val="28"/>
                <w:szCs w:val="28"/>
              </w:rPr>
            </w:pPr>
            <w:r w:rsidRPr="00562B98">
              <w:rPr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736DCE" w:rsidRPr="00562B98" w:rsidRDefault="00736DCE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Выявление, изучение и распространение педагогического опыта на разных уровнях.</w:t>
            </w:r>
          </w:p>
        </w:tc>
        <w:tc>
          <w:tcPr>
            <w:tcW w:w="1560" w:type="dxa"/>
          </w:tcPr>
          <w:p w:rsidR="00736DCE" w:rsidRPr="00562B98" w:rsidRDefault="00B41463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4501" w:type="dxa"/>
          </w:tcPr>
          <w:p w:rsidR="00736DCE" w:rsidRPr="00562B98" w:rsidRDefault="0062469F" w:rsidP="00624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выступлений (докладов и пр.) педагогов на методических объединениях, семинарах и иных мероприятиях в организации, районе, путём размещения в электронных изданиях и др.</w:t>
            </w:r>
          </w:p>
        </w:tc>
      </w:tr>
    </w:tbl>
    <w:p w:rsidR="00736DCE" w:rsidRDefault="00736DCE" w:rsidP="00736DCE">
      <w:pPr>
        <w:tabs>
          <w:tab w:val="left" w:pos="1118"/>
        </w:tabs>
        <w:jc w:val="both"/>
        <w:rPr>
          <w:sz w:val="28"/>
          <w:szCs w:val="28"/>
        </w:rPr>
      </w:pPr>
    </w:p>
    <w:p w:rsidR="00A14158" w:rsidRDefault="00A14158" w:rsidP="00736DCE">
      <w:pPr>
        <w:tabs>
          <w:tab w:val="left" w:pos="1118"/>
        </w:tabs>
        <w:jc w:val="both"/>
        <w:rPr>
          <w:b/>
          <w:i/>
          <w:sz w:val="28"/>
          <w:szCs w:val="28"/>
        </w:rPr>
      </w:pPr>
    </w:p>
    <w:p w:rsidR="00A14158" w:rsidRDefault="00A14158" w:rsidP="00736DCE">
      <w:pPr>
        <w:tabs>
          <w:tab w:val="left" w:pos="1118"/>
        </w:tabs>
        <w:jc w:val="both"/>
        <w:rPr>
          <w:b/>
          <w:i/>
          <w:sz w:val="28"/>
          <w:szCs w:val="28"/>
        </w:rPr>
      </w:pPr>
    </w:p>
    <w:p w:rsidR="00A14158" w:rsidRDefault="00A14158" w:rsidP="00736DCE">
      <w:pPr>
        <w:tabs>
          <w:tab w:val="left" w:pos="1118"/>
        </w:tabs>
        <w:jc w:val="both"/>
        <w:rPr>
          <w:b/>
          <w:i/>
          <w:sz w:val="28"/>
          <w:szCs w:val="28"/>
        </w:rPr>
      </w:pPr>
    </w:p>
    <w:p w:rsidR="00736DCE" w:rsidRPr="00A66221" w:rsidRDefault="00736DCE" w:rsidP="00736DCE">
      <w:pPr>
        <w:tabs>
          <w:tab w:val="left" w:pos="1118"/>
        </w:tabs>
        <w:jc w:val="both"/>
        <w:rPr>
          <w:b/>
          <w:i/>
          <w:sz w:val="28"/>
          <w:szCs w:val="28"/>
        </w:rPr>
      </w:pPr>
      <w:r w:rsidRPr="00A66221">
        <w:rPr>
          <w:b/>
          <w:i/>
          <w:sz w:val="28"/>
          <w:szCs w:val="28"/>
        </w:rPr>
        <w:lastRenderedPageBreak/>
        <w:t xml:space="preserve">2.4.3. Задача 3: </w:t>
      </w:r>
      <w:r w:rsidR="00B41463" w:rsidRPr="00A66221">
        <w:rPr>
          <w:b/>
          <w:i/>
          <w:sz w:val="28"/>
          <w:szCs w:val="28"/>
        </w:rPr>
        <w:t>П</w:t>
      </w:r>
      <w:r w:rsidRPr="00A66221">
        <w:rPr>
          <w:b/>
          <w:i/>
          <w:sz w:val="28"/>
          <w:szCs w:val="28"/>
        </w:rPr>
        <w:t>овысить эффективность  системы управления МКДОУ «Детский сад «Тополёк».</w:t>
      </w:r>
    </w:p>
    <w:p w:rsidR="00736DCE" w:rsidRDefault="00736DCE" w:rsidP="00736DCE">
      <w:pPr>
        <w:tabs>
          <w:tab w:val="left" w:pos="1118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17"/>
        <w:gridCol w:w="2893"/>
        <w:gridCol w:w="1560"/>
        <w:gridCol w:w="4501"/>
      </w:tblGrid>
      <w:tr w:rsidR="00736DCE" w:rsidTr="00A66221">
        <w:tc>
          <w:tcPr>
            <w:tcW w:w="617" w:type="dxa"/>
          </w:tcPr>
          <w:p w:rsidR="00736DCE" w:rsidRPr="00A66221" w:rsidRDefault="00736DCE" w:rsidP="00A66221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893" w:type="dxa"/>
          </w:tcPr>
          <w:p w:rsidR="00736DCE" w:rsidRPr="00A66221" w:rsidRDefault="00736DCE" w:rsidP="00A66221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736DCE" w:rsidRPr="00A66221" w:rsidRDefault="00736DCE" w:rsidP="00A66221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4501" w:type="dxa"/>
          </w:tcPr>
          <w:p w:rsidR="00736DCE" w:rsidRPr="00A66221" w:rsidRDefault="00736DCE" w:rsidP="00A66221">
            <w:pPr>
              <w:rPr>
                <w:b/>
                <w:i/>
                <w:sz w:val="28"/>
                <w:szCs w:val="28"/>
              </w:rPr>
            </w:pPr>
            <w:r w:rsidRPr="00A66221">
              <w:rPr>
                <w:b/>
                <w:i/>
                <w:sz w:val="28"/>
                <w:szCs w:val="28"/>
              </w:rPr>
              <w:t>Содержание</w:t>
            </w:r>
          </w:p>
        </w:tc>
      </w:tr>
      <w:tr w:rsidR="00736DCE" w:rsidRPr="00562B98" w:rsidTr="00A66221">
        <w:tc>
          <w:tcPr>
            <w:tcW w:w="617" w:type="dxa"/>
          </w:tcPr>
          <w:p w:rsidR="00736DCE" w:rsidRPr="00562B98" w:rsidRDefault="00736DCE" w:rsidP="00736DCE">
            <w:pPr>
              <w:jc w:val="both"/>
              <w:rPr>
                <w:sz w:val="28"/>
                <w:szCs w:val="28"/>
              </w:rPr>
            </w:pPr>
            <w:r w:rsidRPr="00562B98"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736DCE" w:rsidRPr="00562B98" w:rsidRDefault="00736DCE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общественного участия в управлении МКДОУ «Детский сад «Тополёк»</w:t>
            </w:r>
          </w:p>
        </w:tc>
        <w:tc>
          <w:tcPr>
            <w:tcW w:w="1560" w:type="dxa"/>
          </w:tcPr>
          <w:p w:rsidR="00736DCE" w:rsidRPr="00562B98" w:rsidRDefault="00B41463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4501" w:type="dxa"/>
          </w:tcPr>
          <w:p w:rsidR="00736DCE" w:rsidRPr="00562B98" w:rsidRDefault="0040437A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Привлечь внимание родителей (законных представителей) </w:t>
            </w:r>
            <w:r w:rsidR="007D1F50">
              <w:rPr>
                <w:sz w:val="28"/>
                <w:szCs w:val="28"/>
              </w:rPr>
              <w:t xml:space="preserve">к работе образовательной организации путём информирования, вовлечения в деятельность, проведений опросов и </w:t>
            </w:r>
            <w:r w:rsidR="00907993">
              <w:rPr>
                <w:sz w:val="28"/>
                <w:szCs w:val="28"/>
              </w:rPr>
              <w:t>анкетирования</w:t>
            </w:r>
            <w:r w:rsidR="007D1F50">
              <w:rPr>
                <w:sz w:val="28"/>
                <w:szCs w:val="28"/>
              </w:rPr>
              <w:t>.</w:t>
            </w:r>
          </w:p>
        </w:tc>
      </w:tr>
      <w:tr w:rsidR="00736DCE" w:rsidRPr="00562B98" w:rsidTr="00A66221">
        <w:tc>
          <w:tcPr>
            <w:tcW w:w="617" w:type="dxa"/>
          </w:tcPr>
          <w:p w:rsidR="00736DCE" w:rsidRPr="00562B98" w:rsidRDefault="00736DCE" w:rsidP="00736DCE">
            <w:pPr>
              <w:jc w:val="both"/>
              <w:rPr>
                <w:sz w:val="28"/>
                <w:szCs w:val="28"/>
              </w:rPr>
            </w:pPr>
            <w:r w:rsidRPr="00562B98"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736DCE" w:rsidRPr="00562B98" w:rsidRDefault="00736DCE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Делегировать полномочия, развивать формы самоуправления, общественного контроля</w:t>
            </w:r>
          </w:p>
        </w:tc>
        <w:tc>
          <w:tcPr>
            <w:tcW w:w="1560" w:type="dxa"/>
          </w:tcPr>
          <w:p w:rsidR="00736DCE" w:rsidRPr="00562B98" w:rsidRDefault="00B41463" w:rsidP="0073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4501" w:type="dxa"/>
          </w:tcPr>
          <w:p w:rsidR="00736DCE" w:rsidRPr="00562B98" w:rsidRDefault="0040437A" w:rsidP="00404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локальные акты, регламентирующие деятельность комиссий в образовательной, при необходимости переизбрать членов комиссий (бракеражной, конфликтной, по распределению стимулирующих выплат).</w:t>
            </w:r>
          </w:p>
        </w:tc>
      </w:tr>
    </w:tbl>
    <w:p w:rsidR="00736DCE" w:rsidRDefault="00736DCE" w:rsidP="00736DCE">
      <w:pPr>
        <w:tabs>
          <w:tab w:val="left" w:pos="1118"/>
        </w:tabs>
        <w:jc w:val="both"/>
        <w:rPr>
          <w:sz w:val="28"/>
          <w:szCs w:val="28"/>
        </w:rPr>
      </w:pPr>
    </w:p>
    <w:p w:rsidR="00B41463" w:rsidRDefault="00B41463" w:rsidP="00736DCE">
      <w:pPr>
        <w:tabs>
          <w:tab w:val="left" w:pos="1118"/>
        </w:tabs>
        <w:jc w:val="both"/>
        <w:rPr>
          <w:b/>
          <w:sz w:val="28"/>
          <w:szCs w:val="28"/>
        </w:rPr>
      </w:pPr>
      <w:r w:rsidRPr="00B41463">
        <w:rPr>
          <w:b/>
          <w:sz w:val="28"/>
          <w:szCs w:val="28"/>
        </w:rPr>
        <w:t>2.5. Прогноз ожидаемых социально-экономических результатов.</w:t>
      </w:r>
    </w:p>
    <w:p w:rsidR="00907993" w:rsidRDefault="007D1F50" w:rsidP="00736DCE">
      <w:pPr>
        <w:tabs>
          <w:tab w:val="left" w:pos="1118"/>
        </w:tabs>
        <w:jc w:val="both"/>
        <w:rPr>
          <w:sz w:val="28"/>
          <w:szCs w:val="28"/>
        </w:rPr>
      </w:pPr>
      <w:r w:rsidRPr="007D1F50">
        <w:rPr>
          <w:sz w:val="28"/>
          <w:szCs w:val="28"/>
        </w:rPr>
        <w:t xml:space="preserve">2.5.1. В системе управления: </w:t>
      </w:r>
    </w:p>
    <w:p w:rsidR="007D1F50" w:rsidRDefault="00907993" w:rsidP="00907993">
      <w:pPr>
        <w:tabs>
          <w:tab w:val="left" w:pos="1118"/>
          <w:tab w:val="left" w:pos="8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F50" w:rsidRPr="007D1F50">
        <w:rPr>
          <w:sz w:val="28"/>
          <w:szCs w:val="28"/>
        </w:rPr>
        <w:t>повышение эффективности управленческой деятельности.</w:t>
      </w:r>
      <w:r>
        <w:rPr>
          <w:sz w:val="28"/>
          <w:szCs w:val="28"/>
        </w:rPr>
        <w:t>;</w:t>
      </w:r>
    </w:p>
    <w:p w:rsidR="00907993" w:rsidRDefault="00907993" w:rsidP="00907993">
      <w:pPr>
        <w:tabs>
          <w:tab w:val="left" w:pos="1118"/>
          <w:tab w:val="left" w:pos="8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приведение в соответствие нормативно-правовой базы и документации;</w:t>
      </w:r>
    </w:p>
    <w:p w:rsidR="00907993" w:rsidRPr="007D1F50" w:rsidRDefault="00907993" w:rsidP="00907993">
      <w:pPr>
        <w:tabs>
          <w:tab w:val="left" w:pos="1118"/>
          <w:tab w:val="left" w:pos="8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общественности в лице родителей (законных представителей) воспитанников.</w:t>
      </w:r>
    </w:p>
    <w:p w:rsidR="007D1F50" w:rsidRPr="00907993" w:rsidRDefault="007D1F50" w:rsidP="00736DCE">
      <w:pPr>
        <w:tabs>
          <w:tab w:val="left" w:pos="1118"/>
        </w:tabs>
        <w:jc w:val="both"/>
        <w:rPr>
          <w:sz w:val="28"/>
          <w:szCs w:val="28"/>
        </w:rPr>
      </w:pPr>
      <w:r w:rsidRPr="00907993">
        <w:rPr>
          <w:sz w:val="28"/>
          <w:szCs w:val="28"/>
        </w:rPr>
        <w:t xml:space="preserve">2.5.2. В обновлении </w:t>
      </w:r>
      <w:r w:rsidR="00907993" w:rsidRPr="00907993">
        <w:rPr>
          <w:sz w:val="28"/>
          <w:szCs w:val="28"/>
        </w:rPr>
        <w:t>инфраструктуры:</w:t>
      </w:r>
    </w:p>
    <w:p w:rsidR="00907993" w:rsidRDefault="00907993" w:rsidP="00736DCE">
      <w:pPr>
        <w:tabs>
          <w:tab w:val="left" w:pos="1118"/>
        </w:tabs>
        <w:jc w:val="both"/>
        <w:rPr>
          <w:sz w:val="28"/>
          <w:szCs w:val="28"/>
        </w:rPr>
      </w:pPr>
      <w:r w:rsidRPr="00907993">
        <w:rPr>
          <w:sz w:val="28"/>
          <w:szCs w:val="28"/>
        </w:rPr>
        <w:t xml:space="preserve">- </w:t>
      </w:r>
      <w:r>
        <w:rPr>
          <w:sz w:val="28"/>
          <w:szCs w:val="28"/>
        </w:rPr>
        <w:t>оснащение групповых помещений необходимыми пособиями, мебелью, совершенствование предметно-развивающей среды;</w:t>
      </w:r>
    </w:p>
    <w:p w:rsidR="00907993" w:rsidRPr="00907993" w:rsidRDefault="00907993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оснащение кабинетов психолога и логопеда необходимым оборудованием;</w:t>
      </w:r>
    </w:p>
    <w:p w:rsidR="007D1F50" w:rsidRDefault="007D1F50" w:rsidP="00736DCE">
      <w:pPr>
        <w:tabs>
          <w:tab w:val="left" w:pos="1118"/>
        </w:tabs>
        <w:jc w:val="both"/>
        <w:rPr>
          <w:sz w:val="28"/>
          <w:szCs w:val="28"/>
        </w:rPr>
      </w:pPr>
      <w:r w:rsidRPr="00907993">
        <w:rPr>
          <w:sz w:val="28"/>
          <w:szCs w:val="28"/>
        </w:rPr>
        <w:t>2.5.3. В совершенствовании профессионального мастерства педагогического коллектива:</w:t>
      </w:r>
    </w:p>
    <w:p w:rsidR="00907993" w:rsidRDefault="00907993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педагоги  и руководитель пройдут повышение квалификации и (или) профессиональную переподготовку в соответствующей области дошкольного образования;</w:t>
      </w:r>
    </w:p>
    <w:p w:rsidR="007D1F50" w:rsidRPr="009F18DE" w:rsidRDefault="00907993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педагоги будут использовать мультимедийную и компьютерную технику в образовательной деятельности, принимать активное участие в конкурсах профессионального мастерства, публиковать методические разработки в электронных и печатных источниках.</w:t>
      </w:r>
    </w:p>
    <w:p w:rsidR="00B41463" w:rsidRDefault="00B41463" w:rsidP="00736DCE">
      <w:pPr>
        <w:tabs>
          <w:tab w:val="left" w:pos="1118"/>
        </w:tabs>
        <w:jc w:val="both"/>
        <w:rPr>
          <w:sz w:val="28"/>
          <w:szCs w:val="28"/>
        </w:rPr>
      </w:pPr>
    </w:p>
    <w:p w:rsidR="00A14158" w:rsidRDefault="00A14158" w:rsidP="00736DCE">
      <w:pPr>
        <w:tabs>
          <w:tab w:val="left" w:pos="1118"/>
        </w:tabs>
        <w:jc w:val="both"/>
        <w:rPr>
          <w:b/>
          <w:sz w:val="28"/>
          <w:szCs w:val="28"/>
        </w:rPr>
      </w:pPr>
    </w:p>
    <w:p w:rsidR="00A14158" w:rsidRDefault="00A14158" w:rsidP="00736DCE">
      <w:pPr>
        <w:tabs>
          <w:tab w:val="left" w:pos="1118"/>
        </w:tabs>
        <w:jc w:val="both"/>
        <w:rPr>
          <w:b/>
          <w:sz w:val="28"/>
          <w:szCs w:val="28"/>
        </w:rPr>
      </w:pPr>
    </w:p>
    <w:p w:rsidR="00B41463" w:rsidRPr="00B41463" w:rsidRDefault="00B41463" w:rsidP="00736DCE">
      <w:pPr>
        <w:tabs>
          <w:tab w:val="left" w:pos="1118"/>
        </w:tabs>
        <w:jc w:val="both"/>
        <w:rPr>
          <w:b/>
          <w:sz w:val="28"/>
          <w:szCs w:val="28"/>
        </w:rPr>
      </w:pPr>
      <w:r w:rsidRPr="00B41463">
        <w:rPr>
          <w:b/>
          <w:sz w:val="28"/>
          <w:szCs w:val="28"/>
        </w:rPr>
        <w:lastRenderedPageBreak/>
        <w:t>2.6. Управление процессом реализации Программы развития. Контроль за выполнением программных мероприятий.</w:t>
      </w:r>
    </w:p>
    <w:p w:rsidR="00B41463" w:rsidRDefault="00B41463" w:rsidP="0040437A">
      <w:pPr>
        <w:tabs>
          <w:tab w:val="left" w:pos="11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управление реализацией программы осуществляется заведующим. Корректировка Программы производится заведующим, педагогическим советом. Распределение функций и полномочий:</w:t>
      </w:r>
    </w:p>
    <w:p w:rsidR="00B41463" w:rsidRDefault="00B41463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2.6.1. Заведующий:</w:t>
      </w:r>
    </w:p>
    <w:p w:rsidR="00B41463" w:rsidRDefault="00B41463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субъектов образовательной деятельности о ходе реализации Программы;</w:t>
      </w:r>
    </w:p>
    <w:p w:rsidR="00B41463" w:rsidRDefault="00B41463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коллегиальных органов;</w:t>
      </w:r>
    </w:p>
    <w:p w:rsidR="00B41463" w:rsidRDefault="00B41463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реализации программы;</w:t>
      </w:r>
    </w:p>
    <w:p w:rsidR="00B41463" w:rsidRDefault="00B41463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реализацией системы кадрового, организационного, нормативно-правового и финансового обеспечения процессов развития.</w:t>
      </w:r>
    </w:p>
    <w:p w:rsidR="00B41463" w:rsidRDefault="00B41463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Общее собрание </w:t>
      </w:r>
      <w:r w:rsidR="00841B5C">
        <w:rPr>
          <w:sz w:val="28"/>
          <w:szCs w:val="28"/>
        </w:rPr>
        <w:t>работников:</w:t>
      </w:r>
    </w:p>
    <w:p w:rsidR="00841B5C" w:rsidRDefault="00841B5C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организации и совершенствованию образовательной деятельности;</w:t>
      </w:r>
    </w:p>
    <w:p w:rsidR="00841B5C" w:rsidRDefault="00841B5C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оформлении групп, кабинетов, благоустройстве территории;</w:t>
      </w:r>
    </w:p>
    <w:p w:rsidR="00841B5C" w:rsidRDefault="00841B5C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по созданию оптимальных условий для обучения и воспитания детей.</w:t>
      </w:r>
    </w:p>
    <w:p w:rsidR="00841B5C" w:rsidRDefault="00841B5C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2.6.3. Педагогический совет:</w:t>
      </w:r>
    </w:p>
    <w:p w:rsidR="00841B5C" w:rsidRDefault="00841B5C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анализа работы педагогического коллектива за год;</w:t>
      </w:r>
    </w:p>
    <w:p w:rsidR="00841B5C" w:rsidRDefault="00841B5C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системы мер мотивации, морального и материального стимулирования труда;</w:t>
      </w:r>
    </w:p>
    <w:p w:rsidR="00841B5C" w:rsidRDefault="00841B5C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самореализации личности педагога на основе непрерывного повышения профессионального мастерства.</w:t>
      </w:r>
    </w:p>
    <w:p w:rsidR="00841B5C" w:rsidRDefault="00841B5C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D74307">
        <w:rPr>
          <w:sz w:val="28"/>
          <w:szCs w:val="28"/>
        </w:rPr>
        <w:t>Методист:</w:t>
      </w:r>
    </w:p>
    <w:p w:rsidR="00D74307" w:rsidRDefault="00D74307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деятельности педагогического коллектива (разработка и контроль за разработкой программ, планов, проектов);</w:t>
      </w:r>
    </w:p>
    <w:p w:rsidR="00D74307" w:rsidRDefault="00D74307" w:rsidP="00736DCE">
      <w:pPr>
        <w:tabs>
          <w:tab w:val="left" w:pos="1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прогнозирование и планирование повышения квалификации педагогических кадров.</w:t>
      </w:r>
    </w:p>
    <w:p w:rsidR="007D1F50" w:rsidRDefault="007D1F50" w:rsidP="007D1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</w:t>
      </w:r>
      <w:r w:rsidRPr="004740EF">
        <w:rPr>
          <w:sz w:val="28"/>
          <w:szCs w:val="28"/>
        </w:rPr>
        <w:t xml:space="preserve">январе – подведение итогов по реализации Программы развития за </w:t>
      </w:r>
      <w:r>
        <w:rPr>
          <w:sz w:val="28"/>
          <w:szCs w:val="28"/>
        </w:rPr>
        <w:t>календарный год</w:t>
      </w:r>
      <w:r w:rsidRPr="004740EF">
        <w:rPr>
          <w:sz w:val="28"/>
          <w:szCs w:val="28"/>
        </w:rPr>
        <w:t xml:space="preserve">. </w:t>
      </w:r>
    </w:p>
    <w:p w:rsidR="007D1F50" w:rsidRPr="004740EF" w:rsidRDefault="007D1F50" w:rsidP="007D1F50">
      <w:pPr>
        <w:ind w:firstLine="709"/>
        <w:jc w:val="both"/>
        <w:rPr>
          <w:sz w:val="28"/>
          <w:szCs w:val="28"/>
        </w:rPr>
      </w:pPr>
      <w:r w:rsidRPr="004740EF">
        <w:rPr>
          <w:sz w:val="28"/>
          <w:szCs w:val="28"/>
        </w:rPr>
        <w:t xml:space="preserve">Информация о выполнении Программы за истекший год </w:t>
      </w:r>
      <w:r>
        <w:rPr>
          <w:sz w:val="28"/>
          <w:szCs w:val="28"/>
        </w:rPr>
        <w:t>размещается на официальном сайте МКДОУ «Детский сад «Тополёк».</w:t>
      </w:r>
    </w:p>
    <w:p w:rsidR="00736DCE" w:rsidRDefault="007D1F50" w:rsidP="007D1F50">
      <w:pPr>
        <w:tabs>
          <w:tab w:val="left" w:pos="11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1 февраля текущего года </w:t>
      </w:r>
      <w:r w:rsidRPr="004740E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4740EF">
        <w:rPr>
          <w:sz w:val="28"/>
          <w:szCs w:val="28"/>
        </w:rPr>
        <w:t xml:space="preserve"> отчёт о выполнении Программы развития </w:t>
      </w:r>
      <w:r>
        <w:rPr>
          <w:sz w:val="28"/>
          <w:szCs w:val="28"/>
        </w:rPr>
        <w:t xml:space="preserve">за прошедший год </w:t>
      </w:r>
      <w:r w:rsidRPr="004740EF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 образования АММР.</w:t>
      </w:r>
    </w:p>
    <w:p w:rsidR="007D1F50" w:rsidRDefault="007D1F50" w:rsidP="007D1F50">
      <w:pPr>
        <w:tabs>
          <w:tab w:val="left" w:pos="1118"/>
        </w:tabs>
        <w:ind w:firstLine="709"/>
        <w:jc w:val="both"/>
        <w:rPr>
          <w:sz w:val="28"/>
          <w:szCs w:val="28"/>
        </w:rPr>
      </w:pPr>
    </w:p>
    <w:p w:rsidR="007D1F50" w:rsidRDefault="007D1F50" w:rsidP="007D1F50">
      <w:pPr>
        <w:tabs>
          <w:tab w:val="left" w:pos="1118"/>
        </w:tabs>
        <w:ind w:firstLine="709"/>
        <w:jc w:val="both"/>
        <w:rPr>
          <w:b/>
          <w:sz w:val="28"/>
          <w:szCs w:val="28"/>
        </w:rPr>
      </w:pPr>
    </w:p>
    <w:p w:rsidR="009A501F" w:rsidRDefault="009A501F" w:rsidP="007D1F50">
      <w:pPr>
        <w:tabs>
          <w:tab w:val="left" w:pos="1118"/>
        </w:tabs>
        <w:ind w:firstLine="709"/>
        <w:jc w:val="both"/>
        <w:rPr>
          <w:b/>
          <w:sz w:val="28"/>
          <w:szCs w:val="28"/>
        </w:rPr>
      </w:pPr>
    </w:p>
    <w:p w:rsidR="009A501F" w:rsidRDefault="009A501F" w:rsidP="007D1F50">
      <w:pPr>
        <w:tabs>
          <w:tab w:val="left" w:pos="1118"/>
        </w:tabs>
        <w:ind w:firstLine="709"/>
        <w:jc w:val="both"/>
        <w:rPr>
          <w:b/>
          <w:sz w:val="28"/>
          <w:szCs w:val="28"/>
        </w:rPr>
      </w:pPr>
    </w:p>
    <w:p w:rsidR="009A501F" w:rsidRDefault="009A501F" w:rsidP="007D1F50">
      <w:pPr>
        <w:tabs>
          <w:tab w:val="left" w:pos="1118"/>
        </w:tabs>
        <w:ind w:firstLine="709"/>
        <w:jc w:val="both"/>
        <w:rPr>
          <w:b/>
          <w:sz w:val="28"/>
          <w:szCs w:val="28"/>
        </w:rPr>
      </w:pPr>
    </w:p>
    <w:p w:rsidR="009A501F" w:rsidRPr="004E319E" w:rsidRDefault="009A501F" w:rsidP="007D1F50">
      <w:pPr>
        <w:tabs>
          <w:tab w:val="left" w:pos="1118"/>
        </w:tabs>
        <w:ind w:firstLine="709"/>
        <w:jc w:val="both"/>
        <w:rPr>
          <w:b/>
          <w:sz w:val="28"/>
          <w:szCs w:val="28"/>
        </w:rPr>
      </w:pPr>
    </w:p>
    <w:p w:rsidR="0036757A" w:rsidRPr="004740EF" w:rsidRDefault="0036757A" w:rsidP="004740EF">
      <w:pPr>
        <w:jc w:val="both"/>
        <w:rPr>
          <w:b/>
          <w:i/>
          <w:sz w:val="28"/>
          <w:szCs w:val="28"/>
        </w:rPr>
      </w:pPr>
      <w:r w:rsidRPr="004740EF">
        <w:rPr>
          <w:b/>
          <w:i/>
          <w:sz w:val="28"/>
          <w:szCs w:val="28"/>
        </w:rPr>
        <w:lastRenderedPageBreak/>
        <w:t>Раздел 3: Перечень основных мероприятий по реализации Программы развития</w:t>
      </w:r>
      <w:r w:rsidR="009A501F">
        <w:rPr>
          <w:rStyle w:val="af"/>
          <w:b/>
          <w:i/>
          <w:sz w:val="28"/>
          <w:szCs w:val="28"/>
        </w:rPr>
        <w:footnoteReference w:id="2"/>
      </w:r>
      <w:r w:rsidR="009A501F">
        <w:rPr>
          <w:b/>
          <w:i/>
          <w:sz w:val="28"/>
          <w:szCs w:val="28"/>
        </w:rPr>
        <w:t>.</w:t>
      </w:r>
    </w:p>
    <w:p w:rsidR="0036757A" w:rsidRPr="004740EF" w:rsidRDefault="0036757A" w:rsidP="004740EF">
      <w:pPr>
        <w:jc w:val="both"/>
        <w:rPr>
          <w:b/>
          <w:i/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675"/>
        <w:gridCol w:w="4395"/>
        <w:gridCol w:w="1275"/>
        <w:gridCol w:w="1701"/>
        <w:gridCol w:w="1701"/>
      </w:tblGrid>
      <w:tr w:rsidR="0036757A" w:rsidRPr="004740EF" w:rsidTr="004A466C">
        <w:tc>
          <w:tcPr>
            <w:tcW w:w="675" w:type="dxa"/>
          </w:tcPr>
          <w:p w:rsidR="0036757A" w:rsidRPr="004A466C" w:rsidRDefault="0036757A" w:rsidP="004740EF">
            <w:pPr>
              <w:jc w:val="both"/>
            </w:pPr>
            <w:r w:rsidRPr="004A466C">
              <w:t>№ п/п</w:t>
            </w:r>
          </w:p>
        </w:tc>
        <w:tc>
          <w:tcPr>
            <w:tcW w:w="4395" w:type="dxa"/>
          </w:tcPr>
          <w:p w:rsidR="0036757A" w:rsidRPr="004A466C" w:rsidRDefault="0036757A" w:rsidP="004740EF">
            <w:pPr>
              <w:jc w:val="both"/>
            </w:pPr>
            <w:r w:rsidRPr="004A466C">
              <w:t>Наименование мероприятия</w:t>
            </w:r>
          </w:p>
        </w:tc>
        <w:tc>
          <w:tcPr>
            <w:tcW w:w="1275" w:type="dxa"/>
          </w:tcPr>
          <w:p w:rsidR="0036757A" w:rsidRPr="004A466C" w:rsidRDefault="0036757A" w:rsidP="000D22C3">
            <w:pPr>
              <w:jc w:val="both"/>
            </w:pPr>
            <w:r w:rsidRPr="004A466C">
              <w:t>Срок вы</w:t>
            </w:r>
            <w:r w:rsidR="000D22C3">
              <w:t>полнения (год)</w:t>
            </w:r>
          </w:p>
        </w:tc>
        <w:tc>
          <w:tcPr>
            <w:tcW w:w="1701" w:type="dxa"/>
          </w:tcPr>
          <w:p w:rsidR="0036757A" w:rsidRPr="004A466C" w:rsidRDefault="0036757A" w:rsidP="004740EF">
            <w:pPr>
              <w:jc w:val="both"/>
            </w:pPr>
            <w:r w:rsidRPr="004A466C">
              <w:t>Предельные объёмы финансирования (в ценах соответствующих лет, в тыс. руб.)</w:t>
            </w:r>
          </w:p>
        </w:tc>
        <w:tc>
          <w:tcPr>
            <w:tcW w:w="1701" w:type="dxa"/>
          </w:tcPr>
          <w:p w:rsidR="00F14874" w:rsidRPr="004A466C" w:rsidRDefault="0036757A" w:rsidP="004740EF">
            <w:pPr>
              <w:jc w:val="both"/>
            </w:pPr>
            <w:r w:rsidRPr="004A466C">
              <w:t xml:space="preserve">Исполнитель Программы развития </w:t>
            </w:r>
          </w:p>
          <w:p w:rsidR="0036757A" w:rsidRPr="004A466C" w:rsidRDefault="0036757A" w:rsidP="004740EF">
            <w:pPr>
              <w:jc w:val="both"/>
            </w:pPr>
            <w:r w:rsidRPr="004A466C">
              <w:t>( должности)</w:t>
            </w:r>
          </w:p>
        </w:tc>
      </w:tr>
      <w:tr w:rsidR="0036757A" w:rsidRPr="004740EF" w:rsidTr="004A466C">
        <w:tc>
          <w:tcPr>
            <w:tcW w:w="675" w:type="dxa"/>
          </w:tcPr>
          <w:p w:rsidR="0036757A" w:rsidRPr="004A466C" w:rsidRDefault="0036757A" w:rsidP="004740EF">
            <w:pPr>
              <w:jc w:val="both"/>
              <w:rPr>
                <w:i/>
              </w:rPr>
            </w:pPr>
            <w:r w:rsidRPr="004A466C">
              <w:rPr>
                <w:i/>
              </w:rPr>
              <w:t>1</w:t>
            </w:r>
          </w:p>
        </w:tc>
        <w:tc>
          <w:tcPr>
            <w:tcW w:w="4395" w:type="dxa"/>
          </w:tcPr>
          <w:p w:rsidR="0036757A" w:rsidRPr="004A466C" w:rsidRDefault="0036757A" w:rsidP="004740EF">
            <w:pPr>
              <w:jc w:val="both"/>
              <w:rPr>
                <w:i/>
              </w:rPr>
            </w:pPr>
            <w:r w:rsidRPr="004A466C">
              <w:rPr>
                <w:i/>
              </w:rPr>
              <w:t>2</w:t>
            </w:r>
          </w:p>
        </w:tc>
        <w:tc>
          <w:tcPr>
            <w:tcW w:w="1275" w:type="dxa"/>
          </w:tcPr>
          <w:p w:rsidR="0036757A" w:rsidRPr="004A466C" w:rsidRDefault="0036757A" w:rsidP="004740EF">
            <w:pPr>
              <w:jc w:val="both"/>
              <w:rPr>
                <w:i/>
              </w:rPr>
            </w:pPr>
            <w:r w:rsidRPr="004A466C">
              <w:rPr>
                <w:i/>
              </w:rPr>
              <w:t>3</w:t>
            </w:r>
          </w:p>
        </w:tc>
        <w:tc>
          <w:tcPr>
            <w:tcW w:w="1701" w:type="dxa"/>
          </w:tcPr>
          <w:p w:rsidR="0036757A" w:rsidRPr="004A466C" w:rsidRDefault="0036757A" w:rsidP="004740EF">
            <w:pPr>
              <w:jc w:val="both"/>
              <w:rPr>
                <w:i/>
              </w:rPr>
            </w:pPr>
            <w:r w:rsidRPr="004A466C">
              <w:rPr>
                <w:i/>
              </w:rPr>
              <w:t>5</w:t>
            </w:r>
          </w:p>
        </w:tc>
        <w:tc>
          <w:tcPr>
            <w:tcW w:w="1701" w:type="dxa"/>
          </w:tcPr>
          <w:p w:rsidR="0036757A" w:rsidRPr="004A466C" w:rsidRDefault="0036757A" w:rsidP="004740EF">
            <w:pPr>
              <w:jc w:val="both"/>
              <w:rPr>
                <w:i/>
              </w:rPr>
            </w:pPr>
            <w:r w:rsidRPr="004A466C">
              <w:rPr>
                <w:i/>
              </w:rPr>
              <w:t>5</w:t>
            </w:r>
          </w:p>
        </w:tc>
      </w:tr>
      <w:tr w:rsidR="0036757A" w:rsidRPr="004740EF" w:rsidTr="004A466C">
        <w:tc>
          <w:tcPr>
            <w:tcW w:w="675" w:type="dxa"/>
          </w:tcPr>
          <w:p w:rsidR="0036757A" w:rsidRPr="004A466C" w:rsidRDefault="006667C7" w:rsidP="004740EF">
            <w:pPr>
              <w:jc w:val="both"/>
            </w:pPr>
            <w:r w:rsidRPr="004A466C">
              <w:t>1.</w:t>
            </w:r>
          </w:p>
        </w:tc>
        <w:tc>
          <w:tcPr>
            <w:tcW w:w="4395" w:type="dxa"/>
          </w:tcPr>
          <w:p w:rsidR="0036757A" w:rsidRPr="004A466C" w:rsidRDefault="006667C7" w:rsidP="004740EF">
            <w:pPr>
              <w:jc w:val="both"/>
            </w:pPr>
            <w:r w:rsidRPr="004A466C">
              <w:t>Всего,</w:t>
            </w:r>
          </w:p>
        </w:tc>
        <w:tc>
          <w:tcPr>
            <w:tcW w:w="1275" w:type="dxa"/>
          </w:tcPr>
          <w:p w:rsidR="0036757A" w:rsidRPr="004A466C" w:rsidRDefault="0036757A" w:rsidP="004740EF">
            <w:pPr>
              <w:jc w:val="both"/>
            </w:pPr>
          </w:p>
        </w:tc>
        <w:tc>
          <w:tcPr>
            <w:tcW w:w="1701" w:type="dxa"/>
          </w:tcPr>
          <w:p w:rsidR="0036757A" w:rsidRPr="009A501F" w:rsidRDefault="009A501F" w:rsidP="001C3D72">
            <w:pPr>
              <w:jc w:val="both"/>
            </w:pPr>
            <w:r w:rsidRPr="009A501F">
              <w:t>1</w:t>
            </w:r>
            <w:r w:rsidR="001C3D72">
              <w:t>5460</w:t>
            </w:r>
          </w:p>
        </w:tc>
        <w:tc>
          <w:tcPr>
            <w:tcW w:w="1701" w:type="dxa"/>
          </w:tcPr>
          <w:p w:rsidR="0036757A" w:rsidRPr="004A466C" w:rsidRDefault="0036757A" w:rsidP="004740EF">
            <w:pPr>
              <w:jc w:val="both"/>
            </w:pPr>
          </w:p>
        </w:tc>
      </w:tr>
      <w:tr w:rsidR="004A466C" w:rsidRPr="004740EF" w:rsidTr="004A466C">
        <w:trPr>
          <w:trHeight w:val="421"/>
        </w:trPr>
        <w:tc>
          <w:tcPr>
            <w:tcW w:w="675" w:type="dxa"/>
          </w:tcPr>
          <w:p w:rsidR="004A466C" w:rsidRPr="004A466C" w:rsidRDefault="004A466C" w:rsidP="004740EF">
            <w:pPr>
              <w:jc w:val="both"/>
            </w:pPr>
            <w:r w:rsidRPr="004A466C">
              <w:t>1.1</w:t>
            </w:r>
          </w:p>
        </w:tc>
        <w:tc>
          <w:tcPr>
            <w:tcW w:w="4395" w:type="dxa"/>
            <w:vMerge w:val="restart"/>
          </w:tcPr>
          <w:p w:rsidR="004A466C" w:rsidRPr="004A466C" w:rsidRDefault="004A466C" w:rsidP="004740EF">
            <w:pPr>
              <w:jc w:val="both"/>
            </w:pPr>
          </w:p>
        </w:tc>
        <w:tc>
          <w:tcPr>
            <w:tcW w:w="1275" w:type="dxa"/>
          </w:tcPr>
          <w:p w:rsidR="004A466C" w:rsidRPr="004A466C" w:rsidRDefault="004A466C" w:rsidP="004740EF">
            <w:pPr>
              <w:jc w:val="both"/>
            </w:pPr>
            <w:r w:rsidRPr="004A466C">
              <w:t xml:space="preserve">2017 </w:t>
            </w:r>
          </w:p>
        </w:tc>
        <w:tc>
          <w:tcPr>
            <w:tcW w:w="1701" w:type="dxa"/>
          </w:tcPr>
          <w:p w:rsidR="004A466C" w:rsidRPr="009A501F" w:rsidRDefault="001C3D72" w:rsidP="004740EF">
            <w:pPr>
              <w:jc w:val="both"/>
            </w:pPr>
            <w:r>
              <w:t>1705</w:t>
            </w:r>
          </w:p>
        </w:tc>
        <w:tc>
          <w:tcPr>
            <w:tcW w:w="1701" w:type="dxa"/>
            <w:vMerge w:val="restart"/>
          </w:tcPr>
          <w:p w:rsidR="004A466C" w:rsidRPr="004A466C" w:rsidRDefault="004A466C" w:rsidP="004740EF">
            <w:pPr>
              <w:jc w:val="both"/>
            </w:pPr>
            <w:r w:rsidRPr="004A466C">
              <w:t xml:space="preserve">Заведующий, заведующий хозяйством. </w:t>
            </w:r>
          </w:p>
        </w:tc>
      </w:tr>
      <w:tr w:rsidR="006667C7" w:rsidRPr="004740EF" w:rsidTr="004A466C">
        <w:tc>
          <w:tcPr>
            <w:tcW w:w="675" w:type="dxa"/>
          </w:tcPr>
          <w:p w:rsidR="006667C7" w:rsidRPr="004A466C" w:rsidRDefault="006667C7" w:rsidP="004A466C">
            <w:pPr>
              <w:jc w:val="both"/>
            </w:pPr>
            <w:r w:rsidRPr="004A466C">
              <w:t>1.</w:t>
            </w:r>
            <w:r w:rsidR="004A466C" w:rsidRPr="004A466C">
              <w:t>2</w:t>
            </w:r>
          </w:p>
        </w:tc>
        <w:tc>
          <w:tcPr>
            <w:tcW w:w="4395" w:type="dxa"/>
            <w:vMerge/>
          </w:tcPr>
          <w:p w:rsidR="006667C7" w:rsidRPr="004A466C" w:rsidRDefault="006667C7" w:rsidP="004740EF">
            <w:pPr>
              <w:jc w:val="both"/>
            </w:pPr>
          </w:p>
        </w:tc>
        <w:tc>
          <w:tcPr>
            <w:tcW w:w="1275" w:type="dxa"/>
          </w:tcPr>
          <w:p w:rsidR="006667C7" w:rsidRPr="004A466C" w:rsidRDefault="000D22C3" w:rsidP="004740EF">
            <w:pPr>
              <w:jc w:val="both"/>
            </w:pPr>
            <w:r>
              <w:t xml:space="preserve">2018 </w:t>
            </w:r>
          </w:p>
        </w:tc>
        <w:tc>
          <w:tcPr>
            <w:tcW w:w="1701" w:type="dxa"/>
          </w:tcPr>
          <w:p w:rsidR="006667C7" w:rsidRPr="009A501F" w:rsidRDefault="001C3D72" w:rsidP="004740EF">
            <w:pPr>
              <w:jc w:val="both"/>
            </w:pPr>
            <w:r>
              <w:t>4315</w:t>
            </w:r>
          </w:p>
        </w:tc>
        <w:tc>
          <w:tcPr>
            <w:tcW w:w="1701" w:type="dxa"/>
            <w:vMerge/>
          </w:tcPr>
          <w:p w:rsidR="006667C7" w:rsidRPr="004A466C" w:rsidRDefault="006667C7" w:rsidP="004740EF">
            <w:pPr>
              <w:jc w:val="both"/>
            </w:pPr>
          </w:p>
        </w:tc>
      </w:tr>
      <w:tr w:rsidR="006667C7" w:rsidRPr="004740EF" w:rsidTr="004A466C">
        <w:tc>
          <w:tcPr>
            <w:tcW w:w="675" w:type="dxa"/>
          </w:tcPr>
          <w:p w:rsidR="006667C7" w:rsidRPr="004A466C" w:rsidRDefault="006667C7" w:rsidP="004A466C">
            <w:pPr>
              <w:jc w:val="both"/>
            </w:pPr>
            <w:r w:rsidRPr="004A466C">
              <w:t>1.</w:t>
            </w:r>
            <w:r w:rsidR="004A466C" w:rsidRPr="004A466C">
              <w:t>3</w:t>
            </w:r>
          </w:p>
        </w:tc>
        <w:tc>
          <w:tcPr>
            <w:tcW w:w="4395" w:type="dxa"/>
            <w:vMerge/>
          </w:tcPr>
          <w:p w:rsidR="006667C7" w:rsidRPr="004A466C" w:rsidRDefault="006667C7" w:rsidP="004740EF">
            <w:pPr>
              <w:jc w:val="both"/>
            </w:pPr>
          </w:p>
        </w:tc>
        <w:tc>
          <w:tcPr>
            <w:tcW w:w="1275" w:type="dxa"/>
          </w:tcPr>
          <w:p w:rsidR="006667C7" w:rsidRPr="004A466C" w:rsidRDefault="000D22C3" w:rsidP="004740EF">
            <w:pPr>
              <w:jc w:val="both"/>
            </w:pPr>
            <w:r>
              <w:t xml:space="preserve">2019 </w:t>
            </w:r>
          </w:p>
        </w:tc>
        <w:tc>
          <w:tcPr>
            <w:tcW w:w="1701" w:type="dxa"/>
          </w:tcPr>
          <w:p w:rsidR="006667C7" w:rsidRPr="009A501F" w:rsidRDefault="001C3D72" w:rsidP="001C3D72">
            <w:pPr>
              <w:jc w:val="both"/>
            </w:pPr>
            <w:r>
              <w:t>1450</w:t>
            </w:r>
          </w:p>
        </w:tc>
        <w:tc>
          <w:tcPr>
            <w:tcW w:w="1701" w:type="dxa"/>
            <w:vMerge/>
          </w:tcPr>
          <w:p w:rsidR="006667C7" w:rsidRPr="004A466C" w:rsidRDefault="006667C7" w:rsidP="004740EF">
            <w:pPr>
              <w:jc w:val="both"/>
            </w:pPr>
          </w:p>
        </w:tc>
      </w:tr>
      <w:tr w:rsidR="006667C7" w:rsidRPr="004740EF" w:rsidTr="004A466C">
        <w:trPr>
          <w:trHeight w:val="71"/>
        </w:trPr>
        <w:tc>
          <w:tcPr>
            <w:tcW w:w="675" w:type="dxa"/>
          </w:tcPr>
          <w:p w:rsidR="006667C7" w:rsidRPr="004A466C" w:rsidRDefault="006667C7" w:rsidP="004A466C">
            <w:pPr>
              <w:jc w:val="both"/>
            </w:pPr>
            <w:r w:rsidRPr="004A466C">
              <w:t>1.</w:t>
            </w:r>
            <w:r w:rsidR="004A466C" w:rsidRPr="004A466C">
              <w:t>4</w:t>
            </w:r>
          </w:p>
        </w:tc>
        <w:tc>
          <w:tcPr>
            <w:tcW w:w="4395" w:type="dxa"/>
            <w:vMerge/>
          </w:tcPr>
          <w:p w:rsidR="006667C7" w:rsidRPr="004A466C" w:rsidRDefault="006667C7" w:rsidP="004740EF">
            <w:pPr>
              <w:jc w:val="both"/>
            </w:pPr>
          </w:p>
        </w:tc>
        <w:tc>
          <w:tcPr>
            <w:tcW w:w="1275" w:type="dxa"/>
          </w:tcPr>
          <w:p w:rsidR="006667C7" w:rsidRPr="004A466C" w:rsidRDefault="000D22C3" w:rsidP="004740EF">
            <w:pPr>
              <w:jc w:val="both"/>
            </w:pPr>
            <w:r>
              <w:t xml:space="preserve">2020 </w:t>
            </w:r>
          </w:p>
        </w:tc>
        <w:tc>
          <w:tcPr>
            <w:tcW w:w="1701" w:type="dxa"/>
          </w:tcPr>
          <w:p w:rsidR="006667C7" w:rsidRPr="009A501F" w:rsidRDefault="001C3D72" w:rsidP="004740EF">
            <w:pPr>
              <w:jc w:val="both"/>
            </w:pPr>
            <w:r>
              <w:t>7990</w:t>
            </w:r>
          </w:p>
        </w:tc>
        <w:tc>
          <w:tcPr>
            <w:tcW w:w="1701" w:type="dxa"/>
            <w:vMerge/>
          </w:tcPr>
          <w:p w:rsidR="006667C7" w:rsidRPr="004A466C" w:rsidRDefault="006667C7" w:rsidP="004740EF">
            <w:pPr>
              <w:jc w:val="both"/>
            </w:pPr>
          </w:p>
        </w:tc>
      </w:tr>
      <w:tr w:rsidR="006667C7" w:rsidRPr="004740EF" w:rsidTr="004A466C">
        <w:tc>
          <w:tcPr>
            <w:tcW w:w="675" w:type="dxa"/>
          </w:tcPr>
          <w:p w:rsidR="006667C7" w:rsidRPr="004A466C" w:rsidRDefault="006667C7" w:rsidP="004740EF">
            <w:pPr>
              <w:jc w:val="both"/>
            </w:pPr>
            <w:r w:rsidRPr="004A466C">
              <w:t>2.</w:t>
            </w:r>
          </w:p>
        </w:tc>
        <w:tc>
          <w:tcPr>
            <w:tcW w:w="9072" w:type="dxa"/>
            <w:gridSpan w:val="4"/>
          </w:tcPr>
          <w:p w:rsidR="006667C7" w:rsidRPr="004A466C" w:rsidRDefault="009F18DE" w:rsidP="004740EF">
            <w:pPr>
              <w:jc w:val="both"/>
              <w:rPr>
                <w:b/>
                <w:i/>
              </w:rPr>
            </w:pPr>
            <w:r w:rsidRPr="004A466C">
              <w:rPr>
                <w:b/>
                <w:i/>
              </w:rPr>
              <w:t>Задача 1: Совершенствовать содержание и технологии обучения и воспитания, обеспечить обновление инфраструктуры и материальной базы в соответствии с ФГОС ДО.</w:t>
            </w:r>
          </w:p>
        </w:tc>
      </w:tr>
      <w:tr w:rsidR="004A466C" w:rsidRPr="004740EF" w:rsidTr="004A466C">
        <w:trPr>
          <w:trHeight w:val="277"/>
        </w:trPr>
        <w:tc>
          <w:tcPr>
            <w:tcW w:w="675" w:type="dxa"/>
            <w:vMerge w:val="restart"/>
          </w:tcPr>
          <w:p w:rsidR="004A466C" w:rsidRPr="004A466C" w:rsidRDefault="004A466C" w:rsidP="004740EF">
            <w:pPr>
              <w:jc w:val="both"/>
            </w:pPr>
            <w:r w:rsidRPr="004A466C">
              <w:t>2.1</w:t>
            </w:r>
          </w:p>
        </w:tc>
        <w:tc>
          <w:tcPr>
            <w:tcW w:w="4395" w:type="dxa"/>
            <w:vMerge w:val="restart"/>
          </w:tcPr>
          <w:p w:rsidR="004A466C" w:rsidRPr="004A466C" w:rsidRDefault="004A466C" w:rsidP="004B16E6">
            <w:pPr>
              <w:jc w:val="both"/>
            </w:pPr>
            <w:r w:rsidRPr="004A466C">
              <w:t>Обновление нормативно-правовой базы</w:t>
            </w:r>
          </w:p>
          <w:p w:rsidR="004A466C" w:rsidRPr="004A466C" w:rsidRDefault="004A466C" w:rsidP="004B16E6">
            <w:pPr>
              <w:jc w:val="both"/>
            </w:pPr>
          </w:p>
          <w:p w:rsidR="004A466C" w:rsidRPr="004A466C" w:rsidRDefault="004A466C" w:rsidP="004B16E6">
            <w:pPr>
              <w:jc w:val="both"/>
            </w:pPr>
          </w:p>
        </w:tc>
        <w:tc>
          <w:tcPr>
            <w:tcW w:w="1275" w:type="dxa"/>
          </w:tcPr>
          <w:p w:rsidR="004A466C" w:rsidRPr="004A466C" w:rsidRDefault="004A466C" w:rsidP="004740EF">
            <w:pPr>
              <w:jc w:val="both"/>
            </w:pPr>
            <w:r w:rsidRPr="004A466C">
              <w:t xml:space="preserve">2017 </w:t>
            </w:r>
          </w:p>
        </w:tc>
        <w:tc>
          <w:tcPr>
            <w:tcW w:w="1701" w:type="dxa"/>
            <w:vMerge w:val="restart"/>
          </w:tcPr>
          <w:p w:rsidR="004A466C" w:rsidRPr="004A466C" w:rsidRDefault="000D22C3" w:rsidP="004740EF">
            <w:pPr>
              <w:jc w:val="both"/>
            </w:pPr>
            <w:r>
              <w:t>0</w:t>
            </w:r>
          </w:p>
        </w:tc>
        <w:tc>
          <w:tcPr>
            <w:tcW w:w="1701" w:type="dxa"/>
            <w:vMerge w:val="restart"/>
          </w:tcPr>
          <w:p w:rsidR="004A466C" w:rsidRPr="004A466C" w:rsidRDefault="004A466C" w:rsidP="004740EF">
            <w:pPr>
              <w:jc w:val="both"/>
            </w:pPr>
          </w:p>
          <w:p w:rsidR="004A466C" w:rsidRPr="004A466C" w:rsidRDefault="004A466C" w:rsidP="004740EF">
            <w:pPr>
              <w:jc w:val="both"/>
            </w:pPr>
            <w:r>
              <w:t>Заведующий, методист</w:t>
            </w:r>
          </w:p>
        </w:tc>
      </w:tr>
      <w:tr w:rsidR="004A466C" w:rsidRPr="004740EF" w:rsidTr="004A466C">
        <w:trPr>
          <w:trHeight w:val="281"/>
        </w:trPr>
        <w:tc>
          <w:tcPr>
            <w:tcW w:w="675" w:type="dxa"/>
            <w:vMerge/>
          </w:tcPr>
          <w:p w:rsidR="004A466C" w:rsidRPr="004A466C" w:rsidRDefault="004A466C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A466C" w:rsidRPr="004A466C" w:rsidRDefault="004A466C" w:rsidP="004740EF">
            <w:pPr>
              <w:jc w:val="both"/>
            </w:pPr>
          </w:p>
        </w:tc>
        <w:tc>
          <w:tcPr>
            <w:tcW w:w="1275" w:type="dxa"/>
          </w:tcPr>
          <w:p w:rsidR="004A466C" w:rsidRPr="004A466C" w:rsidRDefault="000D22C3" w:rsidP="004740EF">
            <w:pPr>
              <w:jc w:val="both"/>
            </w:pPr>
            <w:r>
              <w:t xml:space="preserve">2018 </w:t>
            </w:r>
          </w:p>
        </w:tc>
        <w:tc>
          <w:tcPr>
            <w:tcW w:w="1701" w:type="dxa"/>
            <w:vMerge/>
          </w:tcPr>
          <w:p w:rsidR="004A466C" w:rsidRPr="004A466C" w:rsidRDefault="004A466C" w:rsidP="004740EF">
            <w:pPr>
              <w:jc w:val="both"/>
            </w:pPr>
          </w:p>
        </w:tc>
        <w:tc>
          <w:tcPr>
            <w:tcW w:w="1701" w:type="dxa"/>
            <w:vMerge/>
          </w:tcPr>
          <w:p w:rsidR="004A466C" w:rsidRPr="004A466C" w:rsidRDefault="004A466C" w:rsidP="004740EF">
            <w:pPr>
              <w:jc w:val="both"/>
            </w:pPr>
          </w:p>
        </w:tc>
      </w:tr>
      <w:tr w:rsidR="009F18DE" w:rsidRPr="004740EF" w:rsidTr="004A466C">
        <w:tc>
          <w:tcPr>
            <w:tcW w:w="675" w:type="dxa"/>
            <w:vMerge/>
          </w:tcPr>
          <w:p w:rsidR="009F18DE" w:rsidRPr="004A466C" w:rsidRDefault="009F18DE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9F18DE" w:rsidRPr="004A466C" w:rsidRDefault="009F18DE" w:rsidP="004740EF">
            <w:pPr>
              <w:jc w:val="both"/>
            </w:pPr>
          </w:p>
        </w:tc>
        <w:tc>
          <w:tcPr>
            <w:tcW w:w="1275" w:type="dxa"/>
          </w:tcPr>
          <w:p w:rsidR="009F18DE" w:rsidRPr="004A466C" w:rsidRDefault="000D22C3" w:rsidP="004740EF">
            <w:pPr>
              <w:jc w:val="both"/>
            </w:pPr>
            <w:r>
              <w:t xml:space="preserve">2019 </w:t>
            </w:r>
          </w:p>
        </w:tc>
        <w:tc>
          <w:tcPr>
            <w:tcW w:w="1701" w:type="dxa"/>
            <w:vMerge/>
          </w:tcPr>
          <w:p w:rsidR="009F18DE" w:rsidRPr="004A466C" w:rsidRDefault="009F18DE" w:rsidP="004740EF">
            <w:pPr>
              <w:jc w:val="both"/>
            </w:pPr>
          </w:p>
        </w:tc>
        <w:tc>
          <w:tcPr>
            <w:tcW w:w="1701" w:type="dxa"/>
            <w:vMerge/>
          </w:tcPr>
          <w:p w:rsidR="009F18DE" w:rsidRPr="004A466C" w:rsidRDefault="009F18DE" w:rsidP="004740EF">
            <w:pPr>
              <w:jc w:val="both"/>
            </w:pPr>
          </w:p>
        </w:tc>
      </w:tr>
      <w:tr w:rsidR="009F18DE" w:rsidRPr="004740EF" w:rsidTr="004A466C">
        <w:trPr>
          <w:trHeight w:val="270"/>
        </w:trPr>
        <w:tc>
          <w:tcPr>
            <w:tcW w:w="675" w:type="dxa"/>
            <w:vMerge/>
          </w:tcPr>
          <w:p w:rsidR="009F18DE" w:rsidRPr="004A466C" w:rsidRDefault="009F18DE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9F18DE" w:rsidRPr="004A466C" w:rsidRDefault="009F18DE" w:rsidP="004740EF">
            <w:pPr>
              <w:jc w:val="both"/>
            </w:pPr>
          </w:p>
        </w:tc>
        <w:tc>
          <w:tcPr>
            <w:tcW w:w="1275" w:type="dxa"/>
          </w:tcPr>
          <w:p w:rsidR="009F18DE" w:rsidRPr="004A466C" w:rsidRDefault="000D22C3" w:rsidP="004740EF">
            <w:pPr>
              <w:jc w:val="both"/>
            </w:pPr>
            <w:r>
              <w:t xml:space="preserve">2020 </w:t>
            </w:r>
          </w:p>
        </w:tc>
        <w:tc>
          <w:tcPr>
            <w:tcW w:w="1701" w:type="dxa"/>
            <w:vMerge/>
          </w:tcPr>
          <w:p w:rsidR="009F18DE" w:rsidRPr="004A466C" w:rsidRDefault="009F18DE" w:rsidP="004740EF">
            <w:pPr>
              <w:jc w:val="both"/>
            </w:pPr>
          </w:p>
        </w:tc>
        <w:tc>
          <w:tcPr>
            <w:tcW w:w="1701" w:type="dxa"/>
            <w:vMerge/>
          </w:tcPr>
          <w:p w:rsidR="009F18DE" w:rsidRPr="004A466C" w:rsidRDefault="009F18DE" w:rsidP="004740EF">
            <w:pPr>
              <w:jc w:val="both"/>
            </w:pPr>
          </w:p>
        </w:tc>
      </w:tr>
      <w:tr w:rsidR="004A466C" w:rsidRPr="004740EF" w:rsidTr="004A466C">
        <w:trPr>
          <w:trHeight w:val="353"/>
        </w:trPr>
        <w:tc>
          <w:tcPr>
            <w:tcW w:w="675" w:type="dxa"/>
            <w:vMerge w:val="restart"/>
          </w:tcPr>
          <w:p w:rsidR="004A466C" w:rsidRPr="004A466C" w:rsidRDefault="004A466C" w:rsidP="004740EF">
            <w:pPr>
              <w:jc w:val="both"/>
            </w:pPr>
          </w:p>
        </w:tc>
        <w:tc>
          <w:tcPr>
            <w:tcW w:w="4395" w:type="dxa"/>
            <w:vMerge w:val="restart"/>
          </w:tcPr>
          <w:p w:rsidR="004A466C" w:rsidRPr="004A466C" w:rsidRDefault="004A466C" w:rsidP="009F18DE">
            <w:pPr>
              <w:jc w:val="both"/>
            </w:pPr>
            <w:r w:rsidRPr="004A466C">
              <w:t>Приведение в соответствие требованиям СанПиН территории, здания, помещений МКДОУ «Детский сад «Тополёк»</w:t>
            </w:r>
          </w:p>
          <w:p w:rsidR="004A466C" w:rsidRPr="004A466C" w:rsidRDefault="004A466C" w:rsidP="004740EF">
            <w:pPr>
              <w:jc w:val="both"/>
            </w:pPr>
          </w:p>
        </w:tc>
        <w:tc>
          <w:tcPr>
            <w:tcW w:w="1275" w:type="dxa"/>
          </w:tcPr>
          <w:p w:rsidR="004A466C" w:rsidRPr="004A466C" w:rsidRDefault="004A466C" w:rsidP="004B16E6">
            <w:pPr>
              <w:jc w:val="both"/>
            </w:pPr>
            <w:r w:rsidRPr="004A466C">
              <w:t xml:space="preserve">2017 </w:t>
            </w:r>
          </w:p>
        </w:tc>
        <w:tc>
          <w:tcPr>
            <w:tcW w:w="1701" w:type="dxa"/>
          </w:tcPr>
          <w:p w:rsidR="004A466C" w:rsidRPr="004A466C" w:rsidRDefault="004B16E6" w:rsidP="004740EF">
            <w:pPr>
              <w:jc w:val="both"/>
            </w:pPr>
            <w:r>
              <w:t>400</w:t>
            </w:r>
          </w:p>
        </w:tc>
        <w:tc>
          <w:tcPr>
            <w:tcW w:w="1701" w:type="dxa"/>
            <w:vMerge w:val="restart"/>
          </w:tcPr>
          <w:p w:rsidR="004A466C" w:rsidRPr="004A466C" w:rsidRDefault="004A466C" w:rsidP="004740EF">
            <w:pPr>
              <w:jc w:val="both"/>
            </w:pPr>
            <w:r>
              <w:t>Заведующий, заведующий хозяйством, старшая медицинская сестра</w:t>
            </w:r>
          </w:p>
        </w:tc>
      </w:tr>
      <w:tr w:rsidR="004A466C" w:rsidRPr="004740EF" w:rsidTr="004A466C">
        <w:trPr>
          <w:trHeight w:val="352"/>
        </w:trPr>
        <w:tc>
          <w:tcPr>
            <w:tcW w:w="675" w:type="dxa"/>
            <w:vMerge/>
          </w:tcPr>
          <w:p w:rsidR="004A466C" w:rsidRPr="004A466C" w:rsidRDefault="004A466C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A466C" w:rsidRPr="004A466C" w:rsidRDefault="004A466C" w:rsidP="009F18DE">
            <w:pPr>
              <w:jc w:val="both"/>
            </w:pPr>
          </w:p>
        </w:tc>
        <w:tc>
          <w:tcPr>
            <w:tcW w:w="1275" w:type="dxa"/>
          </w:tcPr>
          <w:p w:rsidR="004A466C" w:rsidRPr="004A466C" w:rsidRDefault="000D22C3" w:rsidP="004B16E6">
            <w:pPr>
              <w:jc w:val="both"/>
            </w:pPr>
            <w:r>
              <w:t>2018</w:t>
            </w:r>
          </w:p>
        </w:tc>
        <w:tc>
          <w:tcPr>
            <w:tcW w:w="1701" w:type="dxa"/>
          </w:tcPr>
          <w:p w:rsidR="004A466C" w:rsidRPr="004A466C" w:rsidRDefault="004B16E6" w:rsidP="004740EF">
            <w:pPr>
              <w:jc w:val="both"/>
            </w:pPr>
            <w:r>
              <w:t>2300</w:t>
            </w:r>
          </w:p>
        </w:tc>
        <w:tc>
          <w:tcPr>
            <w:tcW w:w="1701" w:type="dxa"/>
            <w:vMerge/>
          </w:tcPr>
          <w:p w:rsidR="004A466C" w:rsidRPr="004A466C" w:rsidRDefault="004A466C" w:rsidP="004740EF">
            <w:pPr>
              <w:jc w:val="both"/>
            </w:pPr>
          </w:p>
        </w:tc>
      </w:tr>
      <w:tr w:rsidR="004A466C" w:rsidRPr="004740EF" w:rsidTr="004A466C">
        <w:trPr>
          <w:trHeight w:val="352"/>
        </w:trPr>
        <w:tc>
          <w:tcPr>
            <w:tcW w:w="675" w:type="dxa"/>
            <w:vMerge/>
          </w:tcPr>
          <w:p w:rsidR="004A466C" w:rsidRPr="004A466C" w:rsidRDefault="004A466C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A466C" w:rsidRPr="004A466C" w:rsidRDefault="004A466C" w:rsidP="009F18DE">
            <w:pPr>
              <w:jc w:val="both"/>
            </w:pPr>
          </w:p>
        </w:tc>
        <w:tc>
          <w:tcPr>
            <w:tcW w:w="1275" w:type="dxa"/>
          </w:tcPr>
          <w:p w:rsidR="004A466C" w:rsidRPr="004A466C" w:rsidRDefault="000D22C3" w:rsidP="004B16E6">
            <w:pPr>
              <w:jc w:val="both"/>
            </w:pPr>
            <w:r>
              <w:t>2019</w:t>
            </w:r>
          </w:p>
        </w:tc>
        <w:tc>
          <w:tcPr>
            <w:tcW w:w="1701" w:type="dxa"/>
          </w:tcPr>
          <w:p w:rsidR="004A466C" w:rsidRPr="004A466C" w:rsidRDefault="004B16E6" w:rsidP="004740EF">
            <w:pPr>
              <w:jc w:val="both"/>
            </w:pPr>
            <w:r>
              <w:t>400</w:t>
            </w:r>
          </w:p>
        </w:tc>
        <w:tc>
          <w:tcPr>
            <w:tcW w:w="1701" w:type="dxa"/>
            <w:vMerge/>
          </w:tcPr>
          <w:p w:rsidR="004A466C" w:rsidRPr="004A466C" w:rsidRDefault="004A466C" w:rsidP="004740EF">
            <w:pPr>
              <w:jc w:val="both"/>
            </w:pPr>
          </w:p>
        </w:tc>
      </w:tr>
      <w:tr w:rsidR="004A466C" w:rsidRPr="004740EF" w:rsidTr="004A466C">
        <w:trPr>
          <w:trHeight w:val="352"/>
        </w:trPr>
        <w:tc>
          <w:tcPr>
            <w:tcW w:w="675" w:type="dxa"/>
            <w:vMerge/>
          </w:tcPr>
          <w:p w:rsidR="004A466C" w:rsidRPr="004A466C" w:rsidRDefault="004A466C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A466C" w:rsidRPr="004A466C" w:rsidRDefault="004A466C" w:rsidP="009F18DE">
            <w:pPr>
              <w:jc w:val="both"/>
            </w:pPr>
          </w:p>
        </w:tc>
        <w:tc>
          <w:tcPr>
            <w:tcW w:w="1275" w:type="dxa"/>
          </w:tcPr>
          <w:p w:rsidR="004A466C" w:rsidRPr="004A466C" w:rsidRDefault="000D22C3" w:rsidP="004B16E6">
            <w:pPr>
              <w:jc w:val="both"/>
            </w:pPr>
            <w:r>
              <w:t>2020</w:t>
            </w:r>
          </w:p>
        </w:tc>
        <w:tc>
          <w:tcPr>
            <w:tcW w:w="1701" w:type="dxa"/>
          </w:tcPr>
          <w:p w:rsidR="004A466C" w:rsidRPr="004A466C" w:rsidRDefault="00D10000" w:rsidP="004740EF">
            <w:pPr>
              <w:jc w:val="both"/>
            </w:pPr>
            <w:r>
              <w:t>6</w:t>
            </w:r>
            <w:r w:rsidR="004B16E6">
              <w:t>200</w:t>
            </w:r>
          </w:p>
        </w:tc>
        <w:tc>
          <w:tcPr>
            <w:tcW w:w="1701" w:type="dxa"/>
            <w:vMerge/>
          </w:tcPr>
          <w:p w:rsidR="004A466C" w:rsidRPr="004A466C" w:rsidRDefault="004A466C" w:rsidP="004740EF">
            <w:pPr>
              <w:jc w:val="both"/>
            </w:pPr>
          </w:p>
        </w:tc>
      </w:tr>
      <w:tr w:rsidR="004B16E6" w:rsidRPr="004740EF" w:rsidTr="004A466C">
        <w:trPr>
          <w:trHeight w:val="422"/>
        </w:trPr>
        <w:tc>
          <w:tcPr>
            <w:tcW w:w="675" w:type="dxa"/>
            <w:vMerge w:val="restart"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 w:val="restart"/>
          </w:tcPr>
          <w:p w:rsidR="004B16E6" w:rsidRPr="004A466C" w:rsidRDefault="004B16E6" w:rsidP="009F18DE">
            <w:pPr>
              <w:jc w:val="both"/>
            </w:pPr>
            <w:r w:rsidRPr="004A466C">
              <w:t>Оснащение предметно-развивающей среды в соответствии с Перечнем игрового оборудования для дошкольных образовательных организаций, реализующих ФГОС ДО</w:t>
            </w:r>
          </w:p>
          <w:p w:rsidR="004B16E6" w:rsidRPr="004A466C" w:rsidRDefault="004B16E6" w:rsidP="004740EF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 w:rsidRPr="004A466C">
              <w:t>2017</w:t>
            </w:r>
          </w:p>
        </w:tc>
        <w:tc>
          <w:tcPr>
            <w:tcW w:w="1701" w:type="dxa"/>
          </w:tcPr>
          <w:p w:rsidR="004B16E6" w:rsidRPr="004A466C" w:rsidRDefault="004B16E6" w:rsidP="004B16E6">
            <w:pPr>
              <w:jc w:val="both"/>
            </w:pPr>
            <w:r>
              <w:t>500</w:t>
            </w:r>
          </w:p>
          <w:p w:rsidR="004B16E6" w:rsidRPr="004A466C" w:rsidRDefault="004B16E6" w:rsidP="004B16E6">
            <w:pPr>
              <w:jc w:val="both"/>
            </w:pPr>
          </w:p>
        </w:tc>
        <w:tc>
          <w:tcPr>
            <w:tcW w:w="1701" w:type="dxa"/>
            <w:vMerge w:val="restart"/>
          </w:tcPr>
          <w:p w:rsidR="004B16E6" w:rsidRPr="004A466C" w:rsidRDefault="004B16E6" w:rsidP="004740EF">
            <w:pPr>
              <w:jc w:val="both"/>
            </w:pPr>
            <w:r>
              <w:t>Заведующий, заведующий хозяйством, методист</w:t>
            </w:r>
          </w:p>
        </w:tc>
      </w:tr>
      <w:tr w:rsidR="004B16E6" w:rsidRPr="004740EF" w:rsidTr="004A466C">
        <w:trPr>
          <w:trHeight w:val="421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9F18DE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2018 </w:t>
            </w:r>
          </w:p>
        </w:tc>
        <w:tc>
          <w:tcPr>
            <w:tcW w:w="1701" w:type="dxa"/>
          </w:tcPr>
          <w:p w:rsidR="004B16E6" w:rsidRPr="004A466C" w:rsidRDefault="004B16E6" w:rsidP="004740EF">
            <w:pPr>
              <w:jc w:val="both"/>
            </w:pPr>
            <w:r>
              <w:t>500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421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9F18DE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2019 </w:t>
            </w:r>
          </w:p>
        </w:tc>
        <w:tc>
          <w:tcPr>
            <w:tcW w:w="1701" w:type="dxa"/>
          </w:tcPr>
          <w:p w:rsidR="004B16E6" w:rsidRPr="004A466C" w:rsidRDefault="004B16E6" w:rsidP="004740EF">
            <w:pPr>
              <w:jc w:val="both"/>
            </w:pPr>
            <w:r>
              <w:t>500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421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9F18DE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2020 </w:t>
            </w:r>
          </w:p>
        </w:tc>
        <w:tc>
          <w:tcPr>
            <w:tcW w:w="1701" w:type="dxa"/>
          </w:tcPr>
          <w:p w:rsidR="004B16E6" w:rsidRPr="004A466C" w:rsidRDefault="004B16E6" w:rsidP="004740EF">
            <w:pPr>
              <w:jc w:val="both"/>
            </w:pPr>
            <w:r>
              <w:t>500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213"/>
        </w:trPr>
        <w:tc>
          <w:tcPr>
            <w:tcW w:w="675" w:type="dxa"/>
            <w:vMerge w:val="restart"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 w:val="restart"/>
          </w:tcPr>
          <w:p w:rsidR="004B16E6" w:rsidRPr="004A466C" w:rsidRDefault="004B16E6" w:rsidP="004740EF">
            <w:pPr>
              <w:jc w:val="both"/>
            </w:pPr>
            <w:r w:rsidRPr="004A466C">
              <w:t>Обеспечение безопасных условий для роста и развития детей раннего и дошкольного возраста</w:t>
            </w: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 w:rsidRPr="004A466C">
              <w:t xml:space="preserve">2017 </w:t>
            </w:r>
          </w:p>
        </w:tc>
        <w:tc>
          <w:tcPr>
            <w:tcW w:w="1701" w:type="dxa"/>
          </w:tcPr>
          <w:p w:rsidR="004B16E6" w:rsidRPr="004A466C" w:rsidRDefault="004B16E6" w:rsidP="004740EF">
            <w:pPr>
              <w:jc w:val="both"/>
            </w:pPr>
            <w:r>
              <w:t>650</w:t>
            </w:r>
          </w:p>
        </w:tc>
        <w:tc>
          <w:tcPr>
            <w:tcW w:w="1701" w:type="dxa"/>
            <w:vMerge w:val="restart"/>
          </w:tcPr>
          <w:p w:rsidR="004B16E6" w:rsidRPr="004A466C" w:rsidRDefault="004B16E6" w:rsidP="004740EF">
            <w:pPr>
              <w:jc w:val="both"/>
            </w:pPr>
            <w:r>
              <w:t>Заведующий, заведующий хозяйством, методист, старшая медицинская сестра</w:t>
            </w:r>
          </w:p>
        </w:tc>
      </w:tr>
      <w:tr w:rsidR="004B16E6" w:rsidRPr="004740EF" w:rsidTr="004A466C">
        <w:trPr>
          <w:trHeight w:val="210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2018 </w:t>
            </w:r>
          </w:p>
        </w:tc>
        <w:tc>
          <w:tcPr>
            <w:tcW w:w="1701" w:type="dxa"/>
          </w:tcPr>
          <w:p w:rsidR="004B16E6" w:rsidRPr="004A466C" w:rsidRDefault="009A501F" w:rsidP="004740EF">
            <w:pPr>
              <w:jc w:val="both"/>
            </w:pPr>
            <w:r>
              <w:t>1360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210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2019 </w:t>
            </w:r>
          </w:p>
        </w:tc>
        <w:tc>
          <w:tcPr>
            <w:tcW w:w="1701" w:type="dxa"/>
          </w:tcPr>
          <w:p w:rsidR="004B16E6" w:rsidRPr="004A466C" w:rsidRDefault="009A501F" w:rsidP="004740EF">
            <w:pPr>
              <w:jc w:val="both"/>
            </w:pPr>
            <w:r>
              <w:t>430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210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2020 </w:t>
            </w:r>
          </w:p>
        </w:tc>
        <w:tc>
          <w:tcPr>
            <w:tcW w:w="1701" w:type="dxa"/>
          </w:tcPr>
          <w:p w:rsidR="004B16E6" w:rsidRPr="004A466C" w:rsidRDefault="009A501F" w:rsidP="004740EF">
            <w:pPr>
              <w:jc w:val="both"/>
            </w:pPr>
            <w:r>
              <w:t>1170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270"/>
        </w:trPr>
        <w:tc>
          <w:tcPr>
            <w:tcW w:w="675" w:type="dxa"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</w:tcPr>
          <w:p w:rsidR="004B16E6" w:rsidRPr="004A466C" w:rsidRDefault="004B16E6" w:rsidP="004740EF">
            <w:pPr>
              <w:jc w:val="both"/>
            </w:pPr>
            <w:r w:rsidRPr="004A466C">
              <w:t xml:space="preserve">Повышение персональной ответственности работников учреждения за обеспечение безопасности жизни и здоровья </w:t>
            </w:r>
            <w:r w:rsidRPr="004A466C">
              <w:lastRenderedPageBreak/>
              <w:t>воспитанников</w:t>
            </w:r>
          </w:p>
        </w:tc>
        <w:tc>
          <w:tcPr>
            <w:tcW w:w="1275" w:type="dxa"/>
          </w:tcPr>
          <w:p w:rsidR="004B16E6" w:rsidRPr="004A466C" w:rsidRDefault="004B16E6" w:rsidP="004740EF">
            <w:pPr>
              <w:jc w:val="both"/>
            </w:pPr>
            <w:r>
              <w:lastRenderedPageBreak/>
              <w:t>2017</w:t>
            </w:r>
          </w:p>
        </w:tc>
        <w:tc>
          <w:tcPr>
            <w:tcW w:w="1701" w:type="dxa"/>
          </w:tcPr>
          <w:p w:rsidR="004B16E6" w:rsidRPr="004A466C" w:rsidRDefault="004B16E6" w:rsidP="004740EF">
            <w:pPr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4B16E6" w:rsidRPr="004A466C" w:rsidRDefault="004B16E6" w:rsidP="004740EF">
            <w:pPr>
              <w:jc w:val="both"/>
            </w:pPr>
            <w:r>
              <w:t xml:space="preserve">Заведующий, методист, Члены комиссии по </w:t>
            </w:r>
            <w:r>
              <w:lastRenderedPageBreak/>
              <w:t>распределению стимулирующих выплат</w:t>
            </w:r>
          </w:p>
        </w:tc>
      </w:tr>
      <w:tr w:rsidR="004B16E6" w:rsidRPr="004740EF" w:rsidTr="004A466C">
        <w:trPr>
          <w:trHeight w:val="270"/>
        </w:trPr>
        <w:tc>
          <w:tcPr>
            <w:tcW w:w="675" w:type="dxa"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9072" w:type="dxa"/>
            <w:gridSpan w:val="4"/>
          </w:tcPr>
          <w:p w:rsidR="004B16E6" w:rsidRPr="004A466C" w:rsidRDefault="004B16E6" w:rsidP="004740EF">
            <w:pPr>
              <w:jc w:val="both"/>
            </w:pPr>
            <w:r w:rsidRPr="004A466C">
              <w:rPr>
                <w:b/>
                <w:i/>
              </w:rPr>
              <w:t>Задача 2: Развивать систему обеспечения качества образования путём совершенствования профессионального и личностного роста педагогических работников.</w:t>
            </w:r>
          </w:p>
        </w:tc>
      </w:tr>
      <w:tr w:rsidR="00D10000" w:rsidRPr="004740EF" w:rsidTr="00D10000">
        <w:trPr>
          <w:trHeight w:val="285"/>
        </w:trPr>
        <w:tc>
          <w:tcPr>
            <w:tcW w:w="675" w:type="dxa"/>
            <w:vMerge w:val="restart"/>
          </w:tcPr>
          <w:p w:rsidR="00D10000" w:rsidRPr="004A466C" w:rsidRDefault="00D10000" w:rsidP="004740EF">
            <w:pPr>
              <w:jc w:val="both"/>
            </w:pPr>
          </w:p>
        </w:tc>
        <w:tc>
          <w:tcPr>
            <w:tcW w:w="4395" w:type="dxa"/>
            <w:vMerge w:val="restart"/>
          </w:tcPr>
          <w:p w:rsidR="00D10000" w:rsidRPr="004A466C" w:rsidRDefault="00D10000" w:rsidP="004B16E6">
            <w:pPr>
              <w:jc w:val="both"/>
            </w:pPr>
            <w:r w:rsidRPr="004A466C">
              <w:t>Совершенствование системы методического обеспечения, материального и морального стимулирования кадров</w:t>
            </w:r>
          </w:p>
        </w:tc>
        <w:tc>
          <w:tcPr>
            <w:tcW w:w="1275" w:type="dxa"/>
            <w:vMerge w:val="restart"/>
          </w:tcPr>
          <w:p w:rsidR="00D10000" w:rsidRPr="004A466C" w:rsidRDefault="00D10000" w:rsidP="004740EF">
            <w:pPr>
              <w:jc w:val="both"/>
            </w:pPr>
            <w:r>
              <w:t>2017</w:t>
            </w:r>
          </w:p>
        </w:tc>
        <w:tc>
          <w:tcPr>
            <w:tcW w:w="1701" w:type="dxa"/>
          </w:tcPr>
          <w:p w:rsidR="00D10000" w:rsidRPr="004A466C" w:rsidRDefault="00D10000" w:rsidP="004740EF">
            <w:pPr>
              <w:jc w:val="both"/>
            </w:pPr>
            <w:r>
              <w:t>135</w:t>
            </w:r>
          </w:p>
        </w:tc>
        <w:tc>
          <w:tcPr>
            <w:tcW w:w="1701" w:type="dxa"/>
            <w:vMerge w:val="restart"/>
          </w:tcPr>
          <w:p w:rsidR="00D10000" w:rsidRPr="004A466C" w:rsidRDefault="00D10000" w:rsidP="004740EF">
            <w:pPr>
              <w:jc w:val="both"/>
            </w:pPr>
            <w:r>
              <w:t>Заведующий, методист</w:t>
            </w:r>
          </w:p>
        </w:tc>
      </w:tr>
      <w:tr w:rsidR="00D10000" w:rsidRPr="004740EF" w:rsidTr="004A466C">
        <w:trPr>
          <w:trHeight w:val="283"/>
        </w:trPr>
        <w:tc>
          <w:tcPr>
            <w:tcW w:w="675" w:type="dxa"/>
            <w:vMerge/>
          </w:tcPr>
          <w:p w:rsidR="00D10000" w:rsidRPr="004A466C" w:rsidRDefault="00D10000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D10000" w:rsidRPr="004A466C" w:rsidRDefault="00D10000" w:rsidP="004B16E6">
            <w:pPr>
              <w:jc w:val="both"/>
            </w:pPr>
          </w:p>
        </w:tc>
        <w:tc>
          <w:tcPr>
            <w:tcW w:w="1275" w:type="dxa"/>
            <w:vMerge/>
          </w:tcPr>
          <w:p w:rsidR="00D10000" w:rsidRDefault="00D10000" w:rsidP="004740EF">
            <w:pPr>
              <w:jc w:val="both"/>
            </w:pPr>
          </w:p>
        </w:tc>
        <w:tc>
          <w:tcPr>
            <w:tcW w:w="1701" w:type="dxa"/>
          </w:tcPr>
          <w:p w:rsidR="00D10000" w:rsidRPr="004A466C" w:rsidRDefault="00D10000" w:rsidP="004740EF">
            <w:pPr>
              <w:jc w:val="both"/>
            </w:pPr>
            <w:r>
              <w:t>135</w:t>
            </w:r>
          </w:p>
        </w:tc>
        <w:tc>
          <w:tcPr>
            <w:tcW w:w="1701" w:type="dxa"/>
            <w:vMerge/>
          </w:tcPr>
          <w:p w:rsidR="00D10000" w:rsidRDefault="00D10000" w:rsidP="004740EF">
            <w:pPr>
              <w:jc w:val="both"/>
            </w:pPr>
          </w:p>
        </w:tc>
      </w:tr>
      <w:tr w:rsidR="00D10000" w:rsidRPr="004740EF" w:rsidTr="004A466C">
        <w:trPr>
          <w:trHeight w:val="283"/>
        </w:trPr>
        <w:tc>
          <w:tcPr>
            <w:tcW w:w="675" w:type="dxa"/>
            <w:vMerge/>
          </w:tcPr>
          <w:p w:rsidR="00D10000" w:rsidRPr="004A466C" w:rsidRDefault="00D10000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D10000" w:rsidRPr="004A466C" w:rsidRDefault="00D10000" w:rsidP="004B16E6">
            <w:pPr>
              <w:jc w:val="both"/>
            </w:pPr>
          </w:p>
        </w:tc>
        <w:tc>
          <w:tcPr>
            <w:tcW w:w="1275" w:type="dxa"/>
            <w:vMerge/>
          </w:tcPr>
          <w:p w:rsidR="00D10000" w:rsidRDefault="00D10000" w:rsidP="004740EF">
            <w:pPr>
              <w:jc w:val="both"/>
            </w:pPr>
          </w:p>
        </w:tc>
        <w:tc>
          <w:tcPr>
            <w:tcW w:w="1701" w:type="dxa"/>
          </w:tcPr>
          <w:p w:rsidR="00D10000" w:rsidRPr="004A466C" w:rsidRDefault="00D10000" w:rsidP="004740EF">
            <w:pPr>
              <w:jc w:val="both"/>
            </w:pPr>
            <w:r>
              <w:t>100</w:t>
            </w:r>
          </w:p>
        </w:tc>
        <w:tc>
          <w:tcPr>
            <w:tcW w:w="1701" w:type="dxa"/>
            <w:vMerge/>
          </w:tcPr>
          <w:p w:rsidR="00D10000" w:rsidRDefault="00D10000" w:rsidP="004740EF">
            <w:pPr>
              <w:jc w:val="both"/>
            </w:pPr>
          </w:p>
        </w:tc>
      </w:tr>
      <w:tr w:rsidR="00D10000" w:rsidRPr="004740EF" w:rsidTr="004A466C">
        <w:trPr>
          <w:trHeight w:val="283"/>
        </w:trPr>
        <w:tc>
          <w:tcPr>
            <w:tcW w:w="675" w:type="dxa"/>
            <w:vMerge/>
          </w:tcPr>
          <w:p w:rsidR="00D10000" w:rsidRPr="004A466C" w:rsidRDefault="00D10000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D10000" w:rsidRPr="004A466C" w:rsidRDefault="00D10000" w:rsidP="004B16E6">
            <w:pPr>
              <w:jc w:val="both"/>
            </w:pPr>
          </w:p>
        </w:tc>
        <w:tc>
          <w:tcPr>
            <w:tcW w:w="1275" w:type="dxa"/>
            <w:vMerge/>
          </w:tcPr>
          <w:p w:rsidR="00D10000" w:rsidRDefault="00D10000" w:rsidP="004740EF">
            <w:pPr>
              <w:jc w:val="both"/>
            </w:pPr>
          </w:p>
        </w:tc>
        <w:tc>
          <w:tcPr>
            <w:tcW w:w="1701" w:type="dxa"/>
          </w:tcPr>
          <w:p w:rsidR="00D10000" w:rsidRPr="004A466C" w:rsidRDefault="00D10000" w:rsidP="004740EF">
            <w:pPr>
              <w:jc w:val="both"/>
            </w:pPr>
            <w:r>
              <w:t>100</w:t>
            </w:r>
          </w:p>
        </w:tc>
        <w:tc>
          <w:tcPr>
            <w:tcW w:w="1701" w:type="dxa"/>
            <w:vMerge/>
          </w:tcPr>
          <w:p w:rsidR="00D10000" w:rsidRDefault="00D10000" w:rsidP="004740EF">
            <w:pPr>
              <w:jc w:val="both"/>
            </w:pPr>
          </w:p>
        </w:tc>
      </w:tr>
      <w:tr w:rsidR="004B16E6" w:rsidRPr="004740EF" w:rsidTr="004A466C">
        <w:trPr>
          <w:trHeight w:val="144"/>
        </w:trPr>
        <w:tc>
          <w:tcPr>
            <w:tcW w:w="675" w:type="dxa"/>
            <w:vMerge w:val="restart"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 w:val="restart"/>
          </w:tcPr>
          <w:p w:rsidR="004B16E6" w:rsidRPr="004A466C" w:rsidRDefault="004B16E6" w:rsidP="004B16E6">
            <w:pPr>
              <w:jc w:val="both"/>
            </w:pPr>
            <w:r w:rsidRPr="004A466C">
              <w:t>Повышение уровня знаний педагогов законодательства в сфере образования</w:t>
            </w: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 w:rsidRPr="004A466C">
              <w:t>2</w:t>
            </w:r>
            <w:r>
              <w:t xml:space="preserve">017 </w:t>
            </w:r>
          </w:p>
        </w:tc>
        <w:tc>
          <w:tcPr>
            <w:tcW w:w="1701" w:type="dxa"/>
          </w:tcPr>
          <w:p w:rsidR="004B16E6" w:rsidRPr="004A466C" w:rsidRDefault="009A501F" w:rsidP="004740EF">
            <w:pPr>
              <w:jc w:val="both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4B16E6" w:rsidRPr="004A466C" w:rsidRDefault="004B16E6" w:rsidP="004740EF">
            <w:pPr>
              <w:jc w:val="both"/>
            </w:pPr>
            <w:r>
              <w:t>Заведующий, методист</w:t>
            </w:r>
          </w:p>
        </w:tc>
      </w:tr>
      <w:tr w:rsidR="004B16E6" w:rsidRPr="004740EF" w:rsidTr="004A466C">
        <w:trPr>
          <w:trHeight w:val="141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B16E6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2018 </w:t>
            </w:r>
          </w:p>
        </w:tc>
        <w:tc>
          <w:tcPr>
            <w:tcW w:w="1701" w:type="dxa"/>
          </w:tcPr>
          <w:p w:rsidR="004B16E6" w:rsidRPr="004A466C" w:rsidRDefault="009A501F" w:rsidP="004740EF">
            <w:pPr>
              <w:jc w:val="both"/>
            </w:pPr>
            <w:r>
              <w:t>20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141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B16E6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2019 </w:t>
            </w:r>
          </w:p>
        </w:tc>
        <w:tc>
          <w:tcPr>
            <w:tcW w:w="1701" w:type="dxa"/>
          </w:tcPr>
          <w:p w:rsidR="004B16E6" w:rsidRPr="004A466C" w:rsidRDefault="009A501F" w:rsidP="004740EF">
            <w:pPr>
              <w:jc w:val="both"/>
            </w:pPr>
            <w:r>
              <w:t>20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141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B16E6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2020 </w:t>
            </w:r>
          </w:p>
        </w:tc>
        <w:tc>
          <w:tcPr>
            <w:tcW w:w="1701" w:type="dxa"/>
          </w:tcPr>
          <w:p w:rsidR="004B16E6" w:rsidRPr="004A466C" w:rsidRDefault="009A501F" w:rsidP="004740EF">
            <w:pPr>
              <w:jc w:val="both"/>
            </w:pPr>
            <w:r>
              <w:t>20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213"/>
        </w:trPr>
        <w:tc>
          <w:tcPr>
            <w:tcW w:w="675" w:type="dxa"/>
            <w:vMerge w:val="restart"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 w:val="restart"/>
          </w:tcPr>
          <w:p w:rsidR="004B16E6" w:rsidRPr="004A466C" w:rsidRDefault="004B16E6" w:rsidP="004B16E6">
            <w:pPr>
              <w:jc w:val="both"/>
            </w:pPr>
            <w:r w:rsidRPr="004A466C">
              <w:t>Выявление, изучение и распространение педагогического опыта на разных уровнях.</w:t>
            </w: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 w:rsidRPr="004A466C">
              <w:t>2</w:t>
            </w:r>
            <w:r>
              <w:t xml:space="preserve">017 </w:t>
            </w:r>
          </w:p>
        </w:tc>
        <w:tc>
          <w:tcPr>
            <w:tcW w:w="1701" w:type="dxa"/>
            <w:vMerge w:val="restart"/>
          </w:tcPr>
          <w:p w:rsidR="004B16E6" w:rsidRPr="004A466C" w:rsidRDefault="004B16E6" w:rsidP="004740EF">
            <w:pPr>
              <w:jc w:val="both"/>
            </w:pPr>
            <w:r>
              <w:t>0</w:t>
            </w:r>
          </w:p>
        </w:tc>
        <w:tc>
          <w:tcPr>
            <w:tcW w:w="1701" w:type="dxa"/>
            <w:vMerge w:val="restart"/>
          </w:tcPr>
          <w:p w:rsidR="004B16E6" w:rsidRPr="000D22C3" w:rsidRDefault="004B16E6" w:rsidP="000D22C3">
            <w:pPr>
              <w:tabs>
                <w:tab w:val="left" w:pos="230"/>
                <w:tab w:val="center" w:pos="742"/>
              </w:tabs>
              <w:jc w:val="left"/>
            </w:pPr>
            <w:r>
              <w:t>Заведующий, методист</w:t>
            </w:r>
            <w:r>
              <w:tab/>
            </w:r>
            <w:r>
              <w:tab/>
            </w:r>
            <w:r>
              <w:tab/>
            </w:r>
          </w:p>
        </w:tc>
      </w:tr>
      <w:tr w:rsidR="004B16E6" w:rsidRPr="004740EF" w:rsidTr="004A466C">
        <w:trPr>
          <w:trHeight w:val="210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B16E6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2018 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210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B16E6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2019 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210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B16E6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2020 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270"/>
        </w:trPr>
        <w:tc>
          <w:tcPr>
            <w:tcW w:w="675" w:type="dxa"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9072" w:type="dxa"/>
            <w:gridSpan w:val="4"/>
          </w:tcPr>
          <w:p w:rsidR="004B16E6" w:rsidRPr="004A466C" w:rsidRDefault="004B16E6" w:rsidP="004740EF">
            <w:pPr>
              <w:jc w:val="both"/>
            </w:pPr>
            <w:r w:rsidRPr="004A466C">
              <w:rPr>
                <w:b/>
                <w:i/>
              </w:rPr>
              <w:t>Задача 3: Повысить эффективность  системы управления МКДОУ «Детский сад «Тополёк».</w:t>
            </w:r>
          </w:p>
        </w:tc>
      </w:tr>
      <w:tr w:rsidR="004B16E6" w:rsidRPr="004740EF" w:rsidTr="004A466C">
        <w:trPr>
          <w:trHeight w:val="213"/>
        </w:trPr>
        <w:tc>
          <w:tcPr>
            <w:tcW w:w="675" w:type="dxa"/>
            <w:vMerge w:val="restart"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 w:val="restart"/>
          </w:tcPr>
          <w:p w:rsidR="004B16E6" w:rsidRPr="004A466C" w:rsidRDefault="004B16E6" w:rsidP="004B16E6">
            <w:pPr>
              <w:jc w:val="both"/>
            </w:pPr>
            <w:r w:rsidRPr="004A466C">
              <w:t>Расширение общественного участия в управлении МКДОУ «Детский сад «Тополёк»</w:t>
            </w: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 w:rsidRPr="004A466C">
              <w:t>2</w:t>
            </w:r>
            <w:r>
              <w:t xml:space="preserve">017 </w:t>
            </w:r>
          </w:p>
        </w:tc>
        <w:tc>
          <w:tcPr>
            <w:tcW w:w="1701" w:type="dxa"/>
            <w:vMerge w:val="restart"/>
          </w:tcPr>
          <w:p w:rsidR="004B16E6" w:rsidRPr="004A466C" w:rsidRDefault="004B16E6" w:rsidP="004740EF">
            <w:pPr>
              <w:jc w:val="both"/>
            </w:pPr>
            <w:r>
              <w:t>0</w:t>
            </w:r>
          </w:p>
        </w:tc>
        <w:tc>
          <w:tcPr>
            <w:tcW w:w="1701" w:type="dxa"/>
            <w:vMerge w:val="restart"/>
          </w:tcPr>
          <w:p w:rsidR="004B16E6" w:rsidRPr="004A466C" w:rsidRDefault="004B16E6" w:rsidP="004740EF">
            <w:pPr>
              <w:jc w:val="both"/>
            </w:pPr>
            <w:r>
              <w:t>Заведующий, методист, педагогический состав</w:t>
            </w:r>
          </w:p>
        </w:tc>
      </w:tr>
      <w:tr w:rsidR="004B16E6" w:rsidRPr="004740EF" w:rsidTr="004A466C">
        <w:trPr>
          <w:trHeight w:val="210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B16E6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2018 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210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B16E6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2019 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210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B16E6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B16E6">
            <w:pPr>
              <w:jc w:val="both"/>
            </w:pPr>
            <w:r>
              <w:t xml:space="preserve">2020 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  <w:tr w:rsidR="004B16E6" w:rsidRPr="004740EF" w:rsidTr="004A466C">
        <w:trPr>
          <w:trHeight w:val="422"/>
        </w:trPr>
        <w:tc>
          <w:tcPr>
            <w:tcW w:w="675" w:type="dxa"/>
            <w:vMerge w:val="restart"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 w:val="restart"/>
          </w:tcPr>
          <w:p w:rsidR="004B16E6" w:rsidRPr="004A466C" w:rsidRDefault="004B16E6" w:rsidP="004B16E6">
            <w:pPr>
              <w:jc w:val="both"/>
            </w:pPr>
            <w:r w:rsidRPr="004A466C">
              <w:t>Делегировать полномочия, развивать формы самоуправления, общественного контроля</w:t>
            </w:r>
          </w:p>
        </w:tc>
        <w:tc>
          <w:tcPr>
            <w:tcW w:w="1275" w:type="dxa"/>
          </w:tcPr>
          <w:p w:rsidR="004B16E6" w:rsidRPr="004A466C" w:rsidRDefault="004B16E6" w:rsidP="004740EF">
            <w:pPr>
              <w:jc w:val="both"/>
            </w:pPr>
            <w:r>
              <w:t xml:space="preserve">2017 </w:t>
            </w:r>
          </w:p>
        </w:tc>
        <w:tc>
          <w:tcPr>
            <w:tcW w:w="1701" w:type="dxa"/>
            <w:vMerge w:val="restart"/>
          </w:tcPr>
          <w:p w:rsidR="004B16E6" w:rsidRPr="004A466C" w:rsidRDefault="004B16E6" w:rsidP="004740EF">
            <w:pPr>
              <w:jc w:val="both"/>
            </w:pPr>
            <w:r>
              <w:t>0</w:t>
            </w:r>
          </w:p>
        </w:tc>
        <w:tc>
          <w:tcPr>
            <w:tcW w:w="1701" w:type="dxa"/>
            <w:vMerge w:val="restart"/>
          </w:tcPr>
          <w:p w:rsidR="004B16E6" w:rsidRPr="004A466C" w:rsidRDefault="004B16E6" w:rsidP="004740EF">
            <w:pPr>
              <w:jc w:val="both"/>
            </w:pPr>
            <w:r>
              <w:t>Заведующий, Методист, все работники</w:t>
            </w:r>
          </w:p>
        </w:tc>
      </w:tr>
      <w:tr w:rsidR="004B16E6" w:rsidRPr="004740EF" w:rsidTr="004A466C">
        <w:trPr>
          <w:trHeight w:val="421"/>
        </w:trPr>
        <w:tc>
          <w:tcPr>
            <w:tcW w:w="675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4395" w:type="dxa"/>
            <w:vMerge/>
          </w:tcPr>
          <w:p w:rsidR="004B16E6" w:rsidRPr="004A466C" w:rsidRDefault="004B16E6" w:rsidP="004B16E6">
            <w:pPr>
              <w:jc w:val="both"/>
            </w:pPr>
          </w:p>
        </w:tc>
        <w:tc>
          <w:tcPr>
            <w:tcW w:w="1275" w:type="dxa"/>
          </w:tcPr>
          <w:p w:rsidR="004B16E6" w:rsidRPr="004A466C" w:rsidRDefault="004B16E6" w:rsidP="004740EF">
            <w:pPr>
              <w:jc w:val="both"/>
            </w:pPr>
            <w:r>
              <w:t>2018</w:t>
            </w: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  <w:tc>
          <w:tcPr>
            <w:tcW w:w="1701" w:type="dxa"/>
            <w:vMerge/>
          </w:tcPr>
          <w:p w:rsidR="004B16E6" w:rsidRPr="004A466C" w:rsidRDefault="004B16E6" w:rsidP="004740EF">
            <w:pPr>
              <w:jc w:val="both"/>
            </w:pPr>
          </w:p>
        </w:tc>
      </w:tr>
    </w:tbl>
    <w:p w:rsidR="004A466C" w:rsidRDefault="004A466C" w:rsidP="004740EF">
      <w:pPr>
        <w:jc w:val="both"/>
        <w:rPr>
          <w:b/>
          <w:i/>
          <w:sz w:val="28"/>
          <w:szCs w:val="28"/>
        </w:rPr>
      </w:pPr>
    </w:p>
    <w:p w:rsidR="004A466C" w:rsidRDefault="004A466C" w:rsidP="004740EF">
      <w:pPr>
        <w:jc w:val="both"/>
        <w:rPr>
          <w:b/>
          <w:i/>
          <w:sz w:val="28"/>
          <w:szCs w:val="28"/>
        </w:rPr>
      </w:pPr>
    </w:p>
    <w:p w:rsidR="004A466C" w:rsidRDefault="004A466C" w:rsidP="004740EF">
      <w:pPr>
        <w:jc w:val="both"/>
        <w:rPr>
          <w:b/>
          <w:i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B504E5" w:rsidRDefault="00B504E5" w:rsidP="004740EF">
      <w:pPr>
        <w:jc w:val="both"/>
        <w:rPr>
          <w:b/>
          <w:sz w:val="28"/>
          <w:szCs w:val="28"/>
        </w:rPr>
      </w:pPr>
    </w:p>
    <w:p w:rsidR="00722BE6" w:rsidRPr="000D22C3" w:rsidRDefault="00722BE6" w:rsidP="004740EF">
      <w:pPr>
        <w:jc w:val="both"/>
        <w:rPr>
          <w:b/>
          <w:sz w:val="28"/>
          <w:szCs w:val="28"/>
        </w:rPr>
      </w:pPr>
      <w:r w:rsidRPr="000D22C3">
        <w:rPr>
          <w:b/>
          <w:sz w:val="28"/>
          <w:szCs w:val="28"/>
        </w:rPr>
        <w:lastRenderedPageBreak/>
        <w:t>Раздел 4.</w:t>
      </w:r>
      <w:r w:rsidR="00A66221" w:rsidRPr="000D22C3">
        <w:rPr>
          <w:b/>
          <w:sz w:val="28"/>
          <w:szCs w:val="28"/>
        </w:rPr>
        <w:t xml:space="preserve"> </w:t>
      </w:r>
      <w:r w:rsidRPr="000D22C3">
        <w:rPr>
          <w:b/>
          <w:sz w:val="28"/>
          <w:szCs w:val="28"/>
        </w:rPr>
        <w:t>Показатели (критерии) оценки эффективности</w:t>
      </w:r>
      <w:r w:rsidR="004A466C" w:rsidRPr="000D22C3">
        <w:rPr>
          <w:b/>
          <w:sz w:val="28"/>
          <w:szCs w:val="28"/>
        </w:rPr>
        <w:t xml:space="preserve"> </w:t>
      </w:r>
      <w:r w:rsidRPr="000D22C3">
        <w:rPr>
          <w:b/>
          <w:sz w:val="28"/>
          <w:szCs w:val="28"/>
        </w:rPr>
        <w:t>реализации Программы развития</w:t>
      </w:r>
      <w:r w:rsidR="000D22C3" w:rsidRPr="000D22C3">
        <w:rPr>
          <w:b/>
          <w:sz w:val="28"/>
          <w:szCs w:val="28"/>
        </w:rPr>
        <w:t>.</w:t>
      </w:r>
    </w:p>
    <w:p w:rsidR="000D22C3" w:rsidRPr="004740EF" w:rsidRDefault="000D22C3" w:rsidP="004740EF">
      <w:pPr>
        <w:jc w:val="both"/>
        <w:rPr>
          <w:b/>
          <w:i/>
          <w:sz w:val="28"/>
          <w:szCs w:val="28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534"/>
        <w:gridCol w:w="1984"/>
        <w:gridCol w:w="1559"/>
        <w:gridCol w:w="1418"/>
        <w:gridCol w:w="1417"/>
        <w:gridCol w:w="1276"/>
        <w:gridCol w:w="1276"/>
      </w:tblGrid>
      <w:tr w:rsidR="00722BE6" w:rsidRPr="004740EF" w:rsidTr="000D22C3">
        <w:trPr>
          <w:trHeight w:val="906"/>
        </w:trPr>
        <w:tc>
          <w:tcPr>
            <w:tcW w:w="534" w:type="dxa"/>
            <w:vMerge w:val="restart"/>
          </w:tcPr>
          <w:p w:rsidR="00722BE6" w:rsidRPr="000D22C3" w:rsidRDefault="00722BE6" w:rsidP="004740EF">
            <w:pPr>
              <w:jc w:val="both"/>
              <w:rPr>
                <w:b/>
              </w:rPr>
            </w:pPr>
            <w:r w:rsidRPr="000D22C3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722BE6" w:rsidRPr="000D22C3" w:rsidRDefault="00722BE6" w:rsidP="004740EF">
            <w:pPr>
              <w:jc w:val="both"/>
              <w:rPr>
                <w:b/>
              </w:rPr>
            </w:pPr>
            <w:r w:rsidRPr="000D22C3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22BE6" w:rsidRPr="000D22C3" w:rsidRDefault="00722BE6" w:rsidP="004740EF">
            <w:pPr>
              <w:jc w:val="both"/>
              <w:rPr>
                <w:b/>
              </w:rPr>
            </w:pPr>
            <w:r w:rsidRPr="000D22C3">
              <w:rPr>
                <w:b/>
              </w:rPr>
              <w:t xml:space="preserve">Базовое значение </w:t>
            </w:r>
          </w:p>
        </w:tc>
        <w:tc>
          <w:tcPr>
            <w:tcW w:w="5387" w:type="dxa"/>
            <w:gridSpan w:val="4"/>
          </w:tcPr>
          <w:p w:rsidR="00722BE6" w:rsidRPr="000D22C3" w:rsidRDefault="00722BE6" w:rsidP="004740EF">
            <w:pPr>
              <w:jc w:val="both"/>
              <w:rPr>
                <w:b/>
              </w:rPr>
            </w:pPr>
            <w:r w:rsidRPr="000D22C3">
              <w:rPr>
                <w:b/>
              </w:rPr>
              <w:t>Планируемое значение показателя (в %, абсолютное значение доля, количество, сохранение и увеличение, и т.д.)</w:t>
            </w:r>
          </w:p>
        </w:tc>
      </w:tr>
      <w:tr w:rsidR="000D22C3" w:rsidRPr="004740EF" w:rsidTr="000D22C3">
        <w:trPr>
          <w:trHeight w:val="306"/>
        </w:trPr>
        <w:tc>
          <w:tcPr>
            <w:tcW w:w="534" w:type="dxa"/>
            <w:vMerge/>
          </w:tcPr>
          <w:p w:rsidR="000D22C3" w:rsidRPr="000D22C3" w:rsidRDefault="000D22C3" w:rsidP="004740EF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0D22C3" w:rsidRPr="000D22C3" w:rsidRDefault="000D22C3" w:rsidP="004740E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D22C3" w:rsidRPr="000D22C3" w:rsidRDefault="000D22C3" w:rsidP="004740E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D22C3" w:rsidRPr="000D22C3" w:rsidRDefault="000D22C3" w:rsidP="004740EF">
            <w:pPr>
              <w:jc w:val="both"/>
              <w:rPr>
                <w:b/>
              </w:rPr>
            </w:pPr>
            <w:r w:rsidRPr="000D22C3">
              <w:rPr>
                <w:b/>
              </w:rPr>
              <w:t>2017</w:t>
            </w:r>
          </w:p>
        </w:tc>
        <w:tc>
          <w:tcPr>
            <w:tcW w:w="1417" w:type="dxa"/>
          </w:tcPr>
          <w:p w:rsidR="000D22C3" w:rsidRPr="000D22C3" w:rsidRDefault="000D22C3" w:rsidP="004740EF">
            <w:pPr>
              <w:jc w:val="both"/>
              <w:rPr>
                <w:b/>
              </w:rPr>
            </w:pPr>
            <w:r w:rsidRPr="000D22C3">
              <w:rPr>
                <w:b/>
              </w:rPr>
              <w:t>2018</w:t>
            </w:r>
          </w:p>
        </w:tc>
        <w:tc>
          <w:tcPr>
            <w:tcW w:w="1276" w:type="dxa"/>
          </w:tcPr>
          <w:p w:rsidR="000D22C3" w:rsidRPr="000D22C3" w:rsidRDefault="000D22C3" w:rsidP="004740EF">
            <w:pPr>
              <w:jc w:val="both"/>
              <w:rPr>
                <w:b/>
              </w:rPr>
            </w:pPr>
            <w:r w:rsidRPr="000D22C3">
              <w:rPr>
                <w:b/>
              </w:rPr>
              <w:t>2019</w:t>
            </w:r>
          </w:p>
        </w:tc>
        <w:tc>
          <w:tcPr>
            <w:tcW w:w="1276" w:type="dxa"/>
          </w:tcPr>
          <w:p w:rsidR="000D22C3" w:rsidRPr="000D22C3" w:rsidRDefault="000D22C3" w:rsidP="004740EF">
            <w:pPr>
              <w:jc w:val="both"/>
              <w:rPr>
                <w:b/>
              </w:rPr>
            </w:pPr>
            <w:r w:rsidRPr="000D22C3">
              <w:rPr>
                <w:b/>
              </w:rPr>
              <w:t>2020</w:t>
            </w:r>
          </w:p>
        </w:tc>
      </w:tr>
      <w:tr w:rsidR="00722BE6" w:rsidRPr="004740EF" w:rsidTr="000D22C3">
        <w:tc>
          <w:tcPr>
            <w:tcW w:w="534" w:type="dxa"/>
          </w:tcPr>
          <w:p w:rsidR="00722BE6" w:rsidRPr="000D22C3" w:rsidRDefault="00722BE6" w:rsidP="004740EF">
            <w:pPr>
              <w:jc w:val="both"/>
              <w:rPr>
                <w:b/>
                <w:i/>
              </w:rPr>
            </w:pPr>
            <w:r w:rsidRPr="000D22C3">
              <w:rPr>
                <w:b/>
                <w:i/>
              </w:rPr>
              <w:t>1.</w:t>
            </w:r>
          </w:p>
        </w:tc>
        <w:tc>
          <w:tcPr>
            <w:tcW w:w="8930" w:type="dxa"/>
            <w:gridSpan w:val="6"/>
          </w:tcPr>
          <w:p w:rsidR="00722BE6" w:rsidRPr="00B2038E" w:rsidRDefault="00B2038E" w:rsidP="004740EF">
            <w:pPr>
              <w:jc w:val="both"/>
              <w:rPr>
                <w:b/>
                <w:i/>
              </w:rPr>
            </w:pPr>
            <w:r w:rsidRPr="00B2038E">
              <w:rPr>
                <w:b/>
                <w:sz w:val="28"/>
                <w:szCs w:val="28"/>
              </w:rPr>
              <w:t>Совершенствовать содержание и технологии обучения и воспитания, обеспечить обновление инфраструктуры  и материальной базы в соответствии с ФГОС ДО;</w:t>
            </w:r>
          </w:p>
        </w:tc>
      </w:tr>
      <w:tr w:rsidR="000D22C3" w:rsidRPr="004740EF" w:rsidTr="000D22C3">
        <w:trPr>
          <w:trHeight w:val="534"/>
        </w:trPr>
        <w:tc>
          <w:tcPr>
            <w:tcW w:w="534" w:type="dxa"/>
          </w:tcPr>
          <w:p w:rsidR="000D22C3" w:rsidRPr="005628CF" w:rsidRDefault="000D22C3" w:rsidP="004740EF">
            <w:pPr>
              <w:jc w:val="both"/>
              <w:rPr>
                <w:b/>
              </w:rPr>
            </w:pPr>
            <w:r w:rsidRPr="005628CF">
              <w:t>1.1</w:t>
            </w:r>
          </w:p>
        </w:tc>
        <w:tc>
          <w:tcPr>
            <w:tcW w:w="1984" w:type="dxa"/>
          </w:tcPr>
          <w:p w:rsidR="000D22C3" w:rsidRPr="000D22C3" w:rsidRDefault="000D22C3" w:rsidP="004740EF">
            <w:pPr>
              <w:jc w:val="both"/>
            </w:pPr>
            <w:r w:rsidRPr="000D22C3">
              <w:t xml:space="preserve">Обновление нормативно-правовой  базы </w:t>
            </w:r>
          </w:p>
        </w:tc>
        <w:tc>
          <w:tcPr>
            <w:tcW w:w="1559" w:type="dxa"/>
          </w:tcPr>
          <w:p w:rsidR="000D22C3" w:rsidRPr="000D22C3" w:rsidRDefault="000D22C3" w:rsidP="004740EF">
            <w:pPr>
              <w:jc w:val="both"/>
            </w:pPr>
          </w:p>
        </w:tc>
        <w:tc>
          <w:tcPr>
            <w:tcW w:w="1418" w:type="dxa"/>
          </w:tcPr>
          <w:p w:rsidR="000D22C3" w:rsidRPr="000D22C3" w:rsidRDefault="001C3D72" w:rsidP="004740EF">
            <w:pPr>
              <w:jc w:val="both"/>
            </w:pPr>
            <w:r>
              <w:t>Учредительные документы, Должностные инструкции, локальные акты</w:t>
            </w:r>
          </w:p>
        </w:tc>
        <w:tc>
          <w:tcPr>
            <w:tcW w:w="1417" w:type="dxa"/>
          </w:tcPr>
          <w:p w:rsidR="000D22C3" w:rsidRPr="000D22C3" w:rsidRDefault="001C3D72" w:rsidP="004740EF">
            <w:pPr>
              <w:jc w:val="both"/>
            </w:pPr>
            <w:r>
              <w:t>Локальные акты, образовательная программа, рабочие программы</w:t>
            </w:r>
          </w:p>
        </w:tc>
        <w:tc>
          <w:tcPr>
            <w:tcW w:w="1276" w:type="dxa"/>
          </w:tcPr>
          <w:p w:rsidR="000D22C3" w:rsidRPr="000D22C3" w:rsidRDefault="001C3D72" w:rsidP="004740EF">
            <w:pPr>
              <w:jc w:val="both"/>
            </w:pPr>
            <w:r>
              <w:t xml:space="preserve">Работа по изменению (обновлению) документации </w:t>
            </w:r>
          </w:p>
        </w:tc>
        <w:tc>
          <w:tcPr>
            <w:tcW w:w="1276" w:type="dxa"/>
          </w:tcPr>
          <w:p w:rsidR="000D22C3" w:rsidRPr="000D22C3" w:rsidRDefault="001C3D72" w:rsidP="004740EF">
            <w:pPr>
              <w:jc w:val="both"/>
            </w:pPr>
            <w:r>
              <w:t>Работа по изменению (обновлению) документации</w:t>
            </w:r>
          </w:p>
        </w:tc>
      </w:tr>
      <w:tr w:rsidR="000D22C3" w:rsidRPr="004740EF" w:rsidTr="000D22C3">
        <w:trPr>
          <w:trHeight w:val="534"/>
        </w:trPr>
        <w:tc>
          <w:tcPr>
            <w:tcW w:w="534" w:type="dxa"/>
          </w:tcPr>
          <w:p w:rsidR="000D22C3" w:rsidRPr="005628CF" w:rsidRDefault="005628CF" w:rsidP="004740EF">
            <w:pPr>
              <w:jc w:val="both"/>
            </w:pPr>
            <w:r w:rsidRPr="005628CF">
              <w:t>1.2</w:t>
            </w:r>
          </w:p>
        </w:tc>
        <w:tc>
          <w:tcPr>
            <w:tcW w:w="1984" w:type="dxa"/>
          </w:tcPr>
          <w:p w:rsidR="000D22C3" w:rsidRPr="004A466C" w:rsidRDefault="000D22C3" w:rsidP="004B16E6">
            <w:pPr>
              <w:jc w:val="both"/>
            </w:pPr>
            <w:r w:rsidRPr="004A466C">
              <w:t>Приведение в соответствие требованиям СанПиН территории, здания, помещений МКДОУ «Детский сад «Тополёк»</w:t>
            </w:r>
          </w:p>
          <w:p w:rsidR="000D22C3" w:rsidRPr="004A466C" w:rsidRDefault="000D22C3" w:rsidP="004B16E6">
            <w:pPr>
              <w:jc w:val="both"/>
            </w:pPr>
          </w:p>
        </w:tc>
        <w:tc>
          <w:tcPr>
            <w:tcW w:w="1559" w:type="dxa"/>
          </w:tcPr>
          <w:p w:rsidR="001C3D72" w:rsidRDefault="001C3D72" w:rsidP="004740EF">
            <w:pPr>
              <w:jc w:val="both"/>
            </w:pPr>
          </w:p>
          <w:p w:rsidR="001C3D72" w:rsidRDefault="001C3D72" w:rsidP="001C3D72"/>
          <w:p w:rsidR="000D22C3" w:rsidRPr="001C3D72" w:rsidRDefault="001C3D72" w:rsidP="001C3D72">
            <w:r>
              <w:t>50%</w:t>
            </w:r>
          </w:p>
        </w:tc>
        <w:tc>
          <w:tcPr>
            <w:tcW w:w="1418" w:type="dxa"/>
          </w:tcPr>
          <w:p w:rsidR="000D22C3" w:rsidRPr="000D22C3" w:rsidRDefault="001C3D72" w:rsidP="004740EF">
            <w:pPr>
              <w:jc w:val="both"/>
            </w:pPr>
            <w:r>
              <w:t>Ремонт лестничных маршей (10%)</w:t>
            </w:r>
          </w:p>
        </w:tc>
        <w:tc>
          <w:tcPr>
            <w:tcW w:w="1417" w:type="dxa"/>
          </w:tcPr>
          <w:p w:rsidR="000D22C3" w:rsidRPr="000D22C3" w:rsidRDefault="001C3D72" w:rsidP="001C3D72">
            <w:pPr>
              <w:jc w:val="both"/>
            </w:pPr>
            <w:r>
              <w:t>Ремонт полового покрытия, установка малых форм (10%)</w:t>
            </w:r>
          </w:p>
        </w:tc>
        <w:tc>
          <w:tcPr>
            <w:tcW w:w="1276" w:type="dxa"/>
          </w:tcPr>
          <w:p w:rsidR="000D22C3" w:rsidRDefault="001C3D72" w:rsidP="004740EF">
            <w:pPr>
              <w:jc w:val="both"/>
            </w:pPr>
            <w:r>
              <w:t>Ремонт</w:t>
            </w:r>
            <w:r w:rsidR="00C24A36">
              <w:t xml:space="preserve"> санузлов</w:t>
            </w:r>
          </w:p>
          <w:p w:rsidR="00C24A36" w:rsidRPr="000D22C3" w:rsidRDefault="00C24A36" w:rsidP="004740EF">
            <w:pPr>
              <w:jc w:val="both"/>
            </w:pPr>
            <w:r>
              <w:t>(10%)</w:t>
            </w:r>
          </w:p>
        </w:tc>
        <w:tc>
          <w:tcPr>
            <w:tcW w:w="1276" w:type="dxa"/>
          </w:tcPr>
          <w:p w:rsidR="000D22C3" w:rsidRPr="000D22C3" w:rsidRDefault="00507787" w:rsidP="00507787">
            <w:pPr>
              <w:jc w:val="both"/>
            </w:pPr>
            <w:r>
              <w:t xml:space="preserve">Ремонт групп, </w:t>
            </w:r>
            <w:r w:rsidR="00C24A36">
              <w:t>раздевальных и спальных комнат, ремонт санузлов,</w:t>
            </w:r>
            <w:r>
              <w:t xml:space="preserve"> </w:t>
            </w:r>
            <w:r w:rsidR="00C24A36">
              <w:t>установка малых форм (20%)</w:t>
            </w:r>
          </w:p>
        </w:tc>
      </w:tr>
      <w:tr w:rsidR="000D22C3" w:rsidRPr="004740EF" w:rsidTr="000D22C3">
        <w:trPr>
          <w:trHeight w:val="534"/>
        </w:trPr>
        <w:tc>
          <w:tcPr>
            <w:tcW w:w="534" w:type="dxa"/>
          </w:tcPr>
          <w:p w:rsidR="000D22C3" w:rsidRPr="005628CF" w:rsidRDefault="005628CF" w:rsidP="004740EF">
            <w:pPr>
              <w:jc w:val="both"/>
            </w:pPr>
            <w:r w:rsidRPr="005628CF">
              <w:t>1.3</w:t>
            </w:r>
          </w:p>
        </w:tc>
        <w:tc>
          <w:tcPr>
            <w:tcW w:w="1984" w:type="dxa"/>
          </w:tcPr>
          <w:p w:rsidR="000D22C3" w:rsidRPr="004A466C" w:rsidRDefault="000D22C3" w:rsidP="004B16E6">
            <w:pPr>
              <w:jc w:val="both"/>
            </w:pPr>
            <w:r w:rsidRPr="004A466C">
              <w:t>Оснащение предметно-развивающей среды в соответствии с Перечнем игрового оборудования для дошкольных образовательных организаций, реализующих ФГОС ДО</w:t>
            </w:r>
          </w:p>
          <w:p w:rsidR="000D22C3" w:rsidRPr="004A466C" w:rsidRDefault="000D22C3" w:rsidP="004B16E6">
            <w:pPr>
              <w:jc w:val="both"/>
            </w:pPr>
          </w:p>
        </w:tc>
        <w:tc>
          <w:tcPr>
            <w:tcW w:w="1559" w:type="dxa"/>
          </w:tcPr>
          <w:p w:rsidR="000D22C3" w:rsidRPr="000D22C3" w:rsidRDefault="00C24A36" w:rsidP="004740EF">
            <w:pPr>
              <w:jc w:val="both"/>
            </w:pPr>
            <w:r>
              <w:t>6</w:t>
            </w:r>
            <w:r w:rsidR="001C3D72">
              <w:t>0 %</w:t>
            </w:r>
          </w:p>
        </w:tc>
        <w:tc>
          <w:tcPr>
            <w:tcW w:w="1418" w:type="dxa"/>
          </w:tcPr>
          <w:p w:rsidR="000D22C3" w:rsidRPr="000D22C3" w:rsidRDefault="00C24A36" w:rsidP="004740EF">
            <w:pPr>
              <w:jc w:val="both"/>
            </w:pPr>
            <w:r>
              <w:t>Приобретение интерактивного оборудования, игр и игрушек, учебно-наглядных, дидактических и методических пособий, оборудование для кабинетов (10%)</w:t>
            </w:r>
          </w:p>
        </w:tc>
        <w:tc>
          <w:tcPr>
            <w:tcW w:w="1417" w:type="dxa"/>
          </w:tcPr>
          <w:p w:rsidR="000D22C3" w:rsidRPr="000D22C3" w:rsidRDefault="00C24A36" w:rsidP="004740EF">
            <w:pPr>
              <w:jc w:val="both"/>
            </w:pPr>
            <w:r>
              <w:t>Приобретение интерактивного оборудования, игр и игрушек, учебно-наглядных, дидактических и методических пособий, оборудование для кабинетов (10%)</w:t>
            </w:r>
          </w:p>
        </w:tc>
        <w:tc>
          <w:tcPr>
            <w:tcW w:w="1276" w:type="dxa"/>
          </w:tcPr>
          <w:p w:rsidR="000D22C3" w:rsidRPr="000D22C3" w:rsidRDefault="00C24A36" w:rsidP="004740EF">
            <w:pPr>
              <w:jc w:val="both"/>
            </w:pPr>
            <w:r>
              <w:t xml:space="preserve">Приобретение интерактивного оборудования, игр и игрушек, учебно-наглядных, дидактических и методических пособий, оборудование для кабинетов </w:t>
            </w:r>
            <w:r>
              <w:lastRenderedPageBreak/>
              <w:t>(10%)</w:t>
            </w:r>
          </w:p>
        </w:tc>
        <w:tc>
          <w:tcPr>
            <w:tcW w:w="1276" w:type="dxa"/>
          </w:tcPr>
          <w:p w:rsidR="000D22C3" w:rsidRPr="000D22C3" w:rsidRDefault="00C24A36" w:rsidP="004740EF">
            <w:pPr>
              <w:jc w:val="both"/>
            </w:pPr>
            <w:r>
              <w:lastRenderedPageBreak/>
              <w:t xml:space="preserve">Приобретение интерактивного оборудования, игр и игрушек, учебно-наглядных, дидактических и методических пособий, оборудование для кабинетов </w:t>
            </w:r>
            <w:r>
              <w:lastRenderedPageBreak/>
              <w:t>(10%)</w:t>
            </w:r>
          </w:p>
        </w:tc>
      </w:tr>
      <w:tr w:rsidR="000D22C3" w:rsidRPr="004740EF" w:rsidTr="000D22C3">
        <w:trPr>
          <w:trHeight w:val="534"/>
        </w:trPr>
        <w:tc>
          <w:tcPr>
            <w:tcW w:w="534" w:type="dxa"/>
          </w:tcPr>
          <w:p w:rsidR="000D22C3" w:rsidRPr="005628CF" w:rsidRDefault="005628CF" w:rsidP="004740EF">
            <w:pPr>
              <w:jc w:val="both"/>
            </w:pPr>
            <w:r w:rsidRPr="005628CF">
              <w:lastRenderedPageBreak/>
              <w:t>1.4</w:t>
            </w:r>
          </w:p>
        </w:tc>
        <w:tc>
          <w:tcPr>
            <w:tcW w:w="1984" w:type="dxa"/>
          </w:tcPr>
          <w:p w:rsidR="000D22C3" w:rsidRPr="004A466C" w:rsidRDefault="000D22C3" w:rsidP="004B16E6">
            <w:pPr>
              <w:jc w:val="both"/>
            </w:pPr>
            <w:r w:rsidRPr="004A466C">
              <w:t>Обеспечение безопасных условий для роста и развития детей раннего и дошкольного возраста</w:t>
            </w:r>
          </w:p>
        </w:tc>
        <w:tc>
          <w:tcPr>
            <w:tcW w:w="1559" w:type="dxa"/>
          </w:tcPr>
          <w:p w:rsidR="000D22C3" w:rsidRPr="000D22C3" w:rsidRDefault="00C24A36" w:rsidP="004740EF">
            <w:pPr>
              <w:jc w:val="both"/>
            </w:pPr>
            <w:r>
              <w:t>60 %</w:t>
            </w:r>
          </w:p>
        </w:tc>
        <w:tc>
          <w:tcPr>
            <w:tcW w:w="1418" w:type="dxa"/>
          </w:tcPr>
          <w:p w:rsidR="000D22C3" w:rsidRPr="000D22C3" w:rsidRDefault="00C24A36" w:rsidP="004740EF">
            <w:pPr>
              <w:jc w:val="both"/>
            </w:pPr>
            <w:r>
              <w:t>Приобретение мебели для спальных, раздевальных и групповых помещений, оборудования для пищеблока и прачечной (10%)</w:t>
            </w:r>
          </w:p>
        </w:tc>
        <w:tc>
          <w:tcPr>
            <w:tcW w:w="1417" w:type="dxa"/>
          </w:tcPr>
          <w:p w:rsidR="000D22C3" w:rsidRPr="000D22C3" w:rsidRDefault="00C24A36" w:rsidP="00C24A36">
            <w:pPr>
              <w:jc w:val="both"/>
            </w:pPr>
            <w:r>
              <w:t>Приобретение мебели для спальных, раздевальных и групповых помещений, оборудования для пищеблока и прачечной (10%)</w:t>
            </w:r>
          </w:p>
        </w:tc>
        <w:tc>
          <w:tcPr>
            <w:tcW w:w="1276" w:type="dxa"/>
          </w:tcPr>
          <w:p w:rsidR="000D22C3" w:rsidRPr="000D22C3" w:rsidRDefault="00C24A36" w:rsidP="00C24A36">
            <w:pPr>
              <w:jc w:val="both"/>
            </w:pPr>
            <w:r>
              <w:t>Приобретение мебели для спальных, раздевальных и групповых помещений, оборудования для пищеблока (10%)</w:t>
            </w:r>
          </w:p>
        </w:tc>
        <w:tc>
          <w:tcPr>
            <w:tcW w:w="1276" w:type="dxa"/>
          </w:tcPr>
          <w:p w:rsidR="000D22C3" w:rsidRPr="000D22C3" w:rsidRDefault="00C24A36" w:rsidP="004740EF">
            <w:pPr>
              <w:jc w:val="both"/>
            </w:pPr>
            <w:r>
              <w:t>Приобретение мебели для спальных, раздевальных и групповых помещений, оборудования для пищеблока (10%)</w:t>
            </w:r>
          </w:p>
        </w:tc>
      </w:tr>
      <w:tr w:rsidR="00507787" w:rsidRPr="004740EF" w:rsidTr="00507787">
        <w:trPr>
          <w:trHeight w:val="534"/>
        </w:trPr>
        <w:tc>
          <w:tcPr>
            <w:tcW w:w="534" w:type="dxa"/>
          </w:tcPr>
          <w:p w:rsidR="00507787" w:rsidRPr="005628CF" w:rsidRDefault="00507787" w:rsidP="004740EF">
            <w:pPr>
              <w:jc w:val="both"/>
            </w:pPr>
            <w:r w:rsidRPr="005628CF">
              <w:t>1.5</w:t>
            </w:r>
          </w:p>
        </w:tc>
        <w:tc>
          <w:tcPr>
            <w:tcW w:w="1984" w:type="dxa"/>
          </w:tcPr>
          <w:p w:rsidR="00507787" w:rsidRPr="004A466C" w:rsidRDefault="00507787" w:rsidP="004B16E6">
            <w:pPr>
              <w:jc w:val="both"/>
            </w:pPr>
            <w:r w:rsidRPr="004A466C">
              <w:t>Повышение персональной ответственности работников учреждения за обеспечение безопасности жизни и здоровья воспитанников</w:t>
            </w:r>
          </w:p>
        </w:tc>
        <w:tc>
          <w:tcPr>
            <w:tcW w:w="1559" w:type="dxa"/>
          </w:tcPr>
          <w:p w:rsidR="00507787" w:rsidRPr="000D22C3" w:rsidRDefault="00507787" w:rsidP="004740EF">
            <w:pPr>
              <w:jc w:val="both"/>
            </w:pPr>
            <w:r>
              <w:t>70 %</w:t>
            </w:r>
          </w:p>
        </w:tc>
        <w:tc>
          <w:tcPr>
            <w:tcW w:w="1418" w:type="dxa"/>
          </w:tcPr>
          <w:p w:rsidR="00507787" w:rsidRPr="000D22C3" w:rsidRDefault="00507787" w:rsidP="00C24A36">
            <w:pPr>
              <w:jc w:val="both"/>
            </w:pPr>
            <w:r>
              <w:t>Внесение изменений и уточнений инструкция по охране труда, охране жизни и здоровья детей, изменений положения о стимулировании (30%)</w:t>
            </w:r>
          </w:p>
        </w:tc>
        <w:tc>
          <w:tcPr>
            <w:tcW w:w="3969" w:type="dxa"/>
            <w:gridSpan w:val="3"/>
          </w:tcPr>
          <w:p w:rsidR="00507787" w:rsidRPr="000D22C3" w:rsidRDefault="00507787" w:rsidP="004740EF">
            <w:pPr>
              <w:jc w:val="both"/>
            </w:pPr>
            <w:r>
              <w:t>Внесение коррективов при условии изменений в законодательстве</w:t>
            </w:r>
          </w:p>
        </w:tc>
      </w:tr>
      <w:tr w:rsidR="000D22C3" w:rsidRPr="004740EF" w:rsidTr="004B16E6">
        <w:trPr>
          <w:trHeight w:val="534"/>
        </w:trPr>
        <w:tc>
          <w:tcPr>
            <w:tcW w:w="534" w:type="dxa"/>
          </w:tcPr>
          <w:p w:rsidR="000D22C3" w:rsidRPr="005628CF" w:rsidRDefault="005628CF" w:rsidP="004740EF">
            <w:pPr>
              <w:jc w:val="both"/>
            </w:pPr>
            <w:r w:rsidRPr="005628CF">
              <w:t>2</w:t>
            </w:r>
          </w:p>
        </w:tc>
        <w:tc>
          <w:tcPr>
            <w:tcW w:w="8930" w:type="dxa"/>
            <w:gridSpan w:val="6"/>
          </w:tcPr>
          <w:p w:rsidR="000D22C3" w:rsidRPr="000D22C3" w:rsidRDefault="000D22C3" w:rsidP="004740EF">
            <w:pPr>
              <w:jc w:val="both"/>
            </w:pPr>
            <w:r w:rsidRPr="004A466C">
              <w:rPr>
                <w:b/>
                <w:i/>
              </w:rPr>
              <w:t>Задача 2: Развивать систему обеспечения качества образования путём совершенствования профессионального и личностного роста педагогических работников.</w:t>
            </w:r>
          </w:p>
        </w:tc>
      </w:tr>
      <w:tr w:rsidR="000D22C3" w:rsidRPr="004740EF" w:rsidTr="000D22C3">
        <w:trPr>
          <w:trHeight w:val="534"/>
        </w:trPr>
        <w:tc>
          <w:tcPr>
            <w:tcW w:w="534" w:type="dxa"/>
          </w:tcPr>
          <w:p w:rsidR="000D22C3" w:rsidRPr="005628CF" w:rsidRDefault="005628CF" w:rsidP="004740EF">
            <w:pPr>
              <w:jc w:val="both"/>
            </w:pPr>
            <w:r w:rsidRPr="005628CF">
              <w:t>2.1</w:t>
            </w:r>
          </w:p>
        </w:tc>
        <w:tc>
          <w:tcPr>
            <w:tcW w:w="1984" w:type="dxa"/>
          </w:tcPr>
          <w:p w:rsidR="000D22C3" w:rsidRPr="004A466C" w:rsidRDefault="000D22C3" w:rsidP="004B16E6">
            <w:pPr>
              <w:jc w:val="both"/>
            </w:pPr>
            <w:r w:rsidRPr="004A466C">
              <w:t>Совершенствование системы методического обеспечения, материального и морального стимулирования кадров</w:t>
            </w:r>
          </w:p>
        </w:tc>
        <w:tc>
          <w:tcPr>
            <w:tcW w:w="1559" w:type="dxa"/>
          </w:tcPr>
          <w:p w:rsidR="000D22C3" w:rsidRPr="000D22C3" w:rsidRDefault="00C24A36" w:rsidP="004740EF">
            <w:pPr>
              <w:jc w:val="both"/>
            </w:pPr>
            <w:r>
              <w:t>40 %</w:t>
            </w:r>
          </w:p>
        </w:tc>
        <w:tc>
          <w:tcPr>
            <w:tcW w:w="1418" w:type="dxa"/>
          </w:tcPr>
          <w:p w:rsidR="000D22C3" w:rsidRPr="000D22C3" w:rsidRDefault="00C24A36" w:rsidP="00C24A36">
            <w:pPr>
              <w:jc w:val="both"/>
            </w:pPr>
            <w:r>
              <w:t>Приобретение оргтехники (20%)</w:t>
            </w:r>
          </w:p>
        </w:tc>
        <w:tc>
          <w:tcPr>
            <w:tcW w:w="1417" w:type="dxa"/>
          </w:tcPr>
          <w:p w:rsidR="000D22C3" w:rsidRPr="000D22C3" w:rsidRDefault="00C24A36" w:rsidP="004740EF">
            <w:pPr>
              <w:jc w:val="both"/>
            </w:pPr>
            <w:r>
              <w:t>Приобретение оргтехники (20%)</w:t>
            </w:r>
          </w:p>
        </w:tc>
        <w:tc>
          <w:tcPr>
            <w:tcW w:w="1276" w:type="dxa"/>
          </w:tcPr>
          <w:p w:rsidR="000D22C3" w:rsidRPr="000D22C3" w:rsidRDefault="00C24A36" w:rsidP="004740EF">
            <w:pPr>
              <w:jc w:val="both"/>
            </w:pPr>
            <w:r>
              <w:t>Приобретение оргтехники (20%)</w:t>
            </w:r>
          </w:p>
        </w:tc>
        <w:tc>
          <w:tcPr>
            <w:tcW w:w="1276" w:type="dxa"/>
          </w:tcPr>
          <w:p w:rsidR="000D22C3" w:rsidRPr="000D22C3" w:rsidRDefault="00C24A36" w:rsidP="004740EF">
            <w:pPr>
              <w:jc w:val="both"/>
            </w:pPr>
            <w:r>
              <w:t>Приобретение оргтехники (20%)</w:t>
            </w:r>
          </w:p>
        </w:tc>
      </w:tr>
      <w:tr w:rsidR="000D22C3" w:rsidRPr="004740EF" w:rsidTr="000D22C3">
        <w:trPr>
          <w:trHeight w:val="534"/>
        </w:trPr>
        <w:tc>
          <w:tcPr>
            <w:tcW w:w="534" w:type="dxa"/>
          </w:tcPr>
          <w:p w:rsidR="000D22C3" w:rsidRPr="005628CF" w:rsidRDefault="005628CF" w:rsidP="004740EF">
            <w:pPr>
              <w:jc w:val="both"/>
            </w:pPr>
            <w:r w:rsidRPr="005628CF">
              <w:t>2.2</w:t>
            </w:r>
          </w:p>
        </w:tc>
        <w:tc>
          <w:tcPr>
            <w:tcW w:w="1984" w:type="dxa"/>
          </w:tcPr>
          <w:p w:rsidR="000D22C3" w:rsidRPr="004A466C" w:rsidRDefault="000D22C3" w:rsidP="004B16E6">
            <w:pPr>
              <w:jc w:val="both"/>
            </w:pPr>
            <w:r w:rsidRPr="004A466C">
              <w:t>Повышение уровня знаний педагогов законодательства в сфере образования</w:t>
            </w:r>
          </w:p>
        </w:tc>
        <w:tc>
          <w:tcPr>
            <w:tcW w:w="1559" w:type="dxa"/>
          </w:tcPr>
          <w:p w:rsidR="000D22C3" w:rsidRPr="000D22C3" w:rsidRDefault="00617E20" w:rsidP="00617E20">
            <w:pPr>
              <w:jc w:val="both"/>
            </w:pPr>
            <w:r>
              <w:t>88%</w:t>
            </w:r>
          </w:p>
        </w:tc>
        <w:tc>
          <w:tcPr>
            <w:tcW w:w="1418" w:type="dxa"/>
          </w:tcPr>
          <w:p w:rsidR="000D22C3" w:rsidRPr="000D22C3" w:rsidRDefault="00617E20" w:rsidP="00617E20">
            <w:pPr>
              <w:jc w:val="both"/>
            </w:pPr>
            <w:r>
              <w:t xml:space="preserve">Повышение квалификации педагогов -2 человека (100%). </w:t>
            </w:r>
            <w:r>
              <w:lastRenderedPageBreak/>
              <w:t xml:space="preserve">План- 3 человека в год </w:t>
            </w:r>
          </w:p>
        </w:tc>
        <w:tc>
          <w:tcPr>
            <w:tcW w:w="1417" w:type="dxa"/>
          </w:tcPr>
          <w:p w:rsidR="000D22C3" w:rsidRDefault="00617E20" w:rsidP="004740EF">
            <w:pPr>
              <w:jc w:val="both"/>
            </w:pPr>
            <w:r>
              <w:lastRenderedPageBreak/>
              <w:t>Повышение квалификации педагогов –</w:t>
            </w:r>
          </w:p>
          <w:p w:rsidR="00617E20" w:rsidRPr="000D22C3" w:rsidRDefault="00617E20" w:rsidP="004740EF">
            <w:pPr>
              <w:jc w:val="both"/>
            </w:pPr>
            <w:r>
              <w:t>3 человека в год</w:t>
            </w:r>
          </w:p>
        </w:tc>
        <w:tc>
          <w:tcPr>
            <w:tcW w:w="1276" w:type="dxa"/>
          </w:tcPr>
          <w:p w:rsidR="00617E20" w:rsidRDefault="00617E20" w:rsidP="00617E20">
            <w:pPr>
              <w:jc w:val="both"/>
            </w:pPr>
            <w:r>
              <w:t>Повышение квалификации педагогов –</w:t>
            </w:r>
          </w:p>
          <w:p w:rsidR="000D22C3" w:rsidRPr="000D22C3" w:rsidRDefault="00617E20" w:rsidP="00617E20">
            <w:pPr>
              <w:jc w:val="both"/>
            </w:pPr>
            <w:r>
              <w:t xml:space="preserve">3 </w:t>
            </w:r>
            <w:r>
              <w:lastRenderedPageBreak/>
              <w:t>человека в год</w:t>
            </w:r>
          </w:p>
        </w:tc>
        <w:tc>
          <w:tcPr>
            <w:tcW w:w="1276" w:type="dxa"/>
          </w:tcPr>
          <w:p w:rsidR="00617E20" w:rsidRDefault="00617E20" w:rsidP="00617E20">
            <w:pPr>
              <w:jc w:val="both"/>
            </w:pPr>
            <w:r>
              <w:lastRenderedPageBreak/>
              <w:t>Повышение квалификации педагогов –</w:t>
            </w:r>
          </w:p>
          <w:p w:rsidR="000D22C3" w:rsidRPr="000D22C3" w:rsidRDefault="00617E20" w:rsidP="00617E20">
            <w:pPr>
              <w:jc w:val="both"/>
            </w:pPr>
            <w:r>
              <w:t xml:space="preserve">3 </w:t>
            </w:r>
            <w:r>
              <w:lastRenderedPageBreak/>
              <w:t>человека в год</w:t>
            </w:r>
          </w:p>
        </w:tc>
      </w:tr>
      <w:tr w:rsidR="000D22C3" w:rsidRPr="004740EF" w:rsidTr="000D22C3">
        <w:trPr>
          <w:trHeight w:val="534"/>
        </w:trPr>
        <w:tc>
          <w:tcPr>
            <w:tcW w:w="534" w:type="dxa"/>
          </w:tcPr>
          <w:p w:rsidR="000D22C3" w:rsidRPr="005628CF" w:rsidRDefault="005628CF" w:rsidP="004740EF">
            <w:pPr>
              <w:jc w:val="both"/>
            </w:pPr>
            <w:r w:rsidRPr="005628CF">
              <w:lastRenderedPageBreak/>
              <w:t>2.3</w:t>
            </w:r>
          </w:p>
        </w:tc>
        <w:tc>
          <w:tcPr>
            <w:tcW w:w="1984" w:type="dxa"/>
          </w:tcPr>
          <w:p w:rsidR="000D22C3" w:rsidRPr="004A466C" w:rsidRDefault="000D22C3" w:rsidP="004B16E6">
            <w:pPr>
              <w:jc w:val="both"/>
            </w:pPr>
            <w:r w:rsidRPr="004A466C">
              <w:t>Выявление, изучение и распространение педагогического опыта на разных уровнях.</w:t>
            </w:r>
          </w:p>
        </w:tc>
        <w:tc>
          <w:tcPr>
            <w:tcW w:w="1559" w:type="dxa"/>
          </w:tcPr>
          <w:p w:rsidR="000D22C3" w:rsidRPr="000D22C3" w:rsidRDefault="00617E20" w:rsidP="004740EF">
            <w:pPr>
              <w:jc w:val="both"/>
            </w:pPr>
            <w:r>
              <w:t>25%</w:t>
            </w:r>
          </w:p>
        </w:tc>
        <w:tc>
          <w:tcPr>
            <w:tcW w:w="1418" w:type="dxa"/>
          </w:tcPr>
          <w:p w:rsidR="000D22C3" w:rsidRPr="000D22C3" w:rsidRDefault="00617E20" w:rsidP="00617E20">
            <w:pPr>
              <w:jc w:val="both"/>
            </w:pPr>
            <w:r>
              <w:t>Распространение педагогического опыта не мене 30 % педагогического коллектива</w:t>
            </w:r>
          </w:p>
        </w:tc>
        <w:tc>
          <w:tcPr>
            <w:tcW w:w="1417" w:type="dxa"/>
          </w:tcPr>
          <w:p w:rsidR="000D22C3" w:rsidRPr="000D22C3" w:rsidRDefault="00617E20" w:rsidP="00617E20">
            <w:pPr>
              <w:jc w:val="both"/>
            </w:pPr>
            <w:r>
              <w:t>Распространение педагогического опыта не мене 40 % педагогического коллектива</w:t>
            </w:r>
          </w:p>
        </w:tc>
        <w:tc>
          <w:tcPr>
            <w:tcW w:w="1276" w:type="dxa"/>
          </w:tcPr>
          <w:p w:rsidR="000D22C3" w:rsidRPr="000D22C3" w:rsidRDefault="00617E20" w:rsidP="004740EF">
            <w:pPr>
              <w:jc w:val="both"/>
            </w:pPr>
            <w:r>
              <w:t>Распространение педагогического опыта не мене 50 % педагогического коллектива</w:t>
            </w:r>
          </w:p>
        </w:tc>
        <w:tc>
          <w:tcPr>
            <w:tcW w:w="1276" w:type="dxa"/>
          </w:tcPr>
          <w:p w:rsidR="000D22C3" w:rsidRPr="000D22C3" w:rsidRDefault="00617E20" w:rsidP="004740EF">
            <w:pPr>
              <w:jc w:val="both"/>
            </w:pPr>
            <w:r>
              <w:t>Распространение педагогического опыта не мене 50 % педагогического коллектива</w:t>
            </w:r>
          </w:p>
        </w:tc>
      </w:tr>
      <w:tr w:rsidR="000D22C3" w:rsidRPr="004740EF" w:rsidTr="004B16E6">
        <w:trPr>
          <w:trHeight w:val="534"/>
        </w:trPr>
        <w:tc>
          <w:tcPr>
            <w:tcW w:w="534" w:type="dxa"/>
          </w:tcPr>
          <w:p w:rsidR="000D22C3" w:rsidRPr="005628CF" w:rsidRDefault="005628CF" w:rsidP="004740EF">
            <w:pPr>
              <w:jc w:val="both"/>
            </w:pPr>
            <w:r w:rsidRPr="005628CF">
              <w:t>3</w:t>
            </w:r>
          </w:p>
        </w:tc>
        <w:tc>
          <w:tcPr>
            <w:tcW w:w="8930" w:type="dxa"/>
            <w:gridSpan w:val="6"/>
          </w:tcPr>
          <w:p w:rsidR="000D22C3" w:rsidRPr="000D22C3" w:rsidRDefault="000D22C3" w:rsidP="004740EF">
            <w:pPr>
              <w:jc w:val="both"/>
            </w:pPr>
            <w:r w:rsidRPr="004A466C">
              <w:rPr>
                <w:b/>
                <w:i/>
              </w:rPr>
              <w:t>Задача 3: Повысить эффективность  системы управления МКДОУ «Детский сад «Тополёк».</w:t>
            </w:r>
          </w:p>
        </w:tc>
      </w:tr>
      <w:tr w:rsidR="00507787" w:rsidRPr="004740EF" w:rsidTr="00507787">
        <w:trPr>
          <w:trHeight w:val="534"/>
        </w:trPr>
        <w:tc>
          <w:tcPr>
            <w:tcW w:w="534" w:type="dxa"/>
          </w:tcPr>
          <w:p w:rsidR="00507787" w:rsidRPr="005628CF" w:rsidRDefault="00507787" w:rsidP="004740EF">
            <w:pPr>
              <w:jc w:val="both"/>
            </w:pPr>
            <w:r w:rsidRPr="005628CF">
              <w:t>3.1</w:t>
            </w:r>
          </w:p>
        </w:tc>
        <w:tc>
          <w:tcPr>
            <w:tcW w:w="1984" w:type="dxa"/>
          </w:tcPr>
          <w:p w:rsidR="00507787" w:rsidRPr="004A466C" w:rsidRDefault="00507787" w:rsidP="004B16E6">
            <w:pPr>
              <w:jc w:val="both"/>
            </w:pPr>
            <w:r w:rsidRPr="004A466C">
              <w:t>Расширение общественного участия в управлении МКДОУ «Детский сад «Тополёк»</w:t>
            </w:r>
          </w:p>
        </w:tc>
        <w:tc>
          <w:tcPr>
            <w:tcW w:w="1559" w:type="dxa"/>
          </w:tcPr>
          <w:p w:rsidR="00507787" w:rsidRPr="000D22C3" w:rsidRDefault="00507787" w:rsidP="004740EF">
            <w:pPr>
              <w:jc w:val="both"/>
            </w:pPr>
          </w:p>
        </w:tc>
        <w:tc>
          <w:tcPr>
            <w:tcW w:w="5387" w:type="dxa"/>
            <w:gridSpan w:val="4"/>
          </w:tcPr>
          <w:p w:rsidR="00507787" w:rsidRDefault="00507787" w:rsidP="004740EF">
            <w:pPr>
              <w:jc w:val="both"/>
            </w:pPr>
            <w:r>
              <w:t>Размещение на общеобразовательном сайте опросов или мини-анкет не реже 1 раза в квартал.</w:t>
            </w:r>
          </w:p>
          <w:p w:rsidR="00507787" w:rsidRPr="000D22C3" w:rsidRDefault="00507787" w:rsidP="00507787">
            <w:pPr>
              <w:jc w:val="both"/>
            </w:pPr>
            <w:r>
              <w:t>Проведение опросов среди родителей (законных представителей) - участников мероприятий  (праздников, собраний, семинаров и пр.)</w:t>
            </w:r>
          </w:p>
        </w:tc>
      </w:tr>
      <w:tr w:rsidR="00507787" w:rsidRPr="004740EF" w:rsidTr="00507787">
        <w:trPr>
          <w:trHeight w:val="534"/>
        </w:trPr>
        <w:tc>
          <w:tcPr>
            <w:tcW w:w="534" w:type="dxa"/>
          </w:tcPr>
          <w:p w:rsidR="00507787" w:rsidRPr="005628CF" w:rsidRDefault="00507787" w:rsidP="004740EF">
            <w:pPr>
              <w:jc w:val="both"/>
            </w:pPr>
            <w:r w:rsidRPr="005628CF">
              <w:t>3.2</w:t>
            </w:r>
          </w:p>
        </w:tc>
        <w:tc>
          <w:tcPr>
            <w:tcW w:w="1984" w:type="dxa"/>
          </w:tcPr>
          <w:p w:rsidR="00507787" w:rsidRPr="004A466C" w:rsidRDefault="00507787" w:rsidP="004B16E6">
            <w:pPr>
              <w:jc w:val="both"/>
            </w:pPr>
            <w:r w:rsidRPr="004A466C">
              <w:t>Делегировать полномочия, развивать формы самоуправления, общественного контроля</w:t>
            </w:r>
          </w:p>
        </w:tc>
        <w:tc>
          <w:tcPr>
            <w:tcW w:w="1559" w:type="dxa"/>
          </w:tcPr>
          <w:p w:rsidR="00507787" w:rsidRPr="000D22C3" w:rsidRDefault="00507787" w:rsidP="004740EF">
            <w:pPr>
              <w:jc w:val="both"/>
            </w:pPr>
          </w:p>
        </w:tc>
        <w:tc>
          <w:tcPr>
            <w:tcW w:w="5387" w:type="dxa"/>
            <w:gridSpan w:val="4"/>
          </w:tcPr>
          <w:p w:rsidR="00507787" w:rsidRDefault="00507787" w:rsidP="00507787">
            <w:pPr>
              <w:jc w:val="both"/>
            </w:pPr>
            <w:r>
              <w:t>Избрание комиссии по распределению стимулирующих выплат. Избрание членов конфликтной комиссии.</w:t>
            </w:r>
          </w:p>
          <w:p w:rsidR="00507787" w:rsidRPr="000D22C3" w:rsidRDefault="00507787" w:rsidP="00507787">
            <w:pPr>
              <w:jc w:val="both"/>
            </w:pPr>
            <w:r>
              <w:t>Приведение в соответствие локальных актов, регламентирующих деятельность комиссий</w:t>
            </w:r>
          </w:p>
        </w:tc>
      </w:tr>
    </w:tbl>
    <w:p w:rsidR="00F2688D" w:rsidRPr="004740EF" w:rsidRDefault="00F2688D" w:rsidP="004740EF">
      <w:pPr>
        <w:jc w:val="both"/>
        <w:rPr>
          <w:b/>
          <w:i/>
          <w:sz w:val="28"/>
          <w:szCs w:val="28"/>
        </w:rPr>
      </w:pPr>
    </w:p>
    <w:p w:rsidR="00F2688D" w:rsidRPr="004740EF" w:rsidRDefault="00F2688D" w:rsidP="004740EF">
      <w:pPr>
        <w:jc w:val="both"/>
        <w:rPr>
          <w:b/>
          <w:i/>
          <w:sz w:val="28"/>
          <w:szCs w:val="28"/>
        </w:rPr>
      </w:pPr>
    </w:p>
    <w:p w:rsidR="00F2688D" w:rsidRPr="004740EF" w:rsidRDefault="00F2688D" w:rsidP="004740EF">
      <w:pPr>
        <w:jc w:val="both"/>
        <w:rPr>
          <w:b/>
          <w:i/>
          <w:sz w:val="28"/>
          <w:szCs w:val="28"/>
        </w:rPr>
      </w:pPr>
    </w:p>
    <w:p w:rsidR="00F2688D" w:rsidRPr="004740EF" w:rsidRDefault="00F2688D" w:rsidP="004740EF">
      <w:pPr>
        <w:jc w:val="both"/>
        <w:rPr>
          <w:b/>
          <w:i/>
          <w:sz w:val="28"/>
          <w:szCs w:val="28"/>
        </w:rPr>
      </w:pPr>
    </w:p>
    <w:p w:rsidR="00F2688D" w:rsidRPr="004740EF" w:rsidRDefault="00F2688D" w:rsidP="004740EF">
      <w:pPr>
        <w:jc w:val="both"/>
        <w:rPr>
          <w:b/>
          <w:i/>
          <w:sz w:val="28"/>
          <w:szCs w:val="28"/>
        </w:rPr>
      </w:pPr>
    </w:p>
    <w:p w:rsidR="00F2688D" w:rsidRPr="004740EF" w:rsidRDefault="00F2688D" w:rsidP="004740EF">
      <w:pPr>
        <w:jc w:val="both"/>
        <w:rPr>
          <w:b/>
          <w:i/>
          <w:sz w:val="28"/>
          <w:szCs w:val="28"/>
        </w:rPr>
      </w:pPr>
    </w:p>
    <w:p w:rsidR="00F2688D" w:rsidRPr="004740EF" w:rsidRDefault="00F2688D" w:rsidP="004740EF">
      <w:pPr>
        <w:jc w:val="both"/>
        <w:rPr>
          <w:b/>
          <w:i/>
          <w:sz w:val="28"/>
          <w:szCs w:val="28"/>
        </w:rPr>
      </w:pPr>
    </w:p>
    <w:p w:rsidR="00F2688D" w:rsidRPr="004740EF" w:rsidRDefault="00F2688D" w:rsidP="004740EF">
      <w:pPr>
        <w:jc w:val="both"/>
        <w:rPr>
          <w:b/>
          <w:i/>
          <w:sz w:val="28"/>
          <w:szCs w:val="28"/>
        </w:rPr>
      </w:pPr>
    </w:p>
    <w:p w:rsidR="00D56681" w:rsidRPr="004740EF" w:rsidRDefault="00D56681" w:rsidP="004740EF">
      <w:pPr>
        <w:jc w:val="both"/>
        <w:rPr>
          <w:b/>
          <w:i/>
          <w:sz w:val="28"/>
          <w:szCs w:val="28"/>
        </w:rPr>
      </w:pPr>
    </w:p>
    <w:sectPr w:rsidR="00D56681" w:rsidRPr="004740EF" w:rsidSect="00CD75B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27" w:rsidRDefault="003C5C27" w:rsidP="00CC4CC8">
      <w:r>
        <w:separator/>
      </w:r>
    </w:p>
  </w:endnote>
  <w:endnote w:type="continuationSeparator" w:id="1">
    <w:p w:rsidR="003C5C27" w:rsidRDefault="003C5C27" w:rsidP="00CC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898903"/>
      <w:docPartObj>
        <w:docPartGallery w:val="Page Numbers (Bottom of Page)"/>
        <w:docPartUnique/>
      </w:docPartObj>
    </w:sdtPr>
    <w:sdtContent>
      <w:p w:rsidR="00507787" w:rsidRDefault="00E42012">
        <w:pPr>
          <w:pStyle w:val="a9"/>
        </w:pPr>
        <w:fldSimple w:instr="PAGE   \* MERGEFORMAT">
          <w:r w:rsidR="00B2038E">
            <w:rPr>
              <w:noProof/>
            </w:rPr>
            <w:t>3</w:t>
          </w:r>
        </w:fldSimple>
      </w:p>
    </w:sdtContent>
  </w:sdt>
  <w:p w:rsidR="00507787" w:rsidRDefault="005077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87" w:rsidRPr="00A43E6C" w:rsidRDefault="00507787">
    <w:pPr>
      <w:pStyle w:val="a9"/>
      <w:rPr>
        <w:sz w:val="28"/>
        <w:szCs w:val="28"/>
      </w:rPr>
    </w:pPr>
    <w:r w:rsidRPr="00A43E6C">
      <w:rPr>
        <w:sz w:val="28"/>
        <w:szCs w:val="28"/>
      </w:rPr>
      <w:t xml:space="preserve">С.   Мильково </w:t>
    </w:r>
  </w:p>
  <w:p w:rsidR="00507787" w:rsidRPr="00A43E6C" w:rsidRDefault="00507787">
    <w:pPr>
      <w:pStyle w:val="a9"/>
      <w:rPr>
        <w:sz w:val="28"/>
        <w:szCs w:val="28"/>
      </w:rPr>
    </w:pPr>
    <w:r w:rsidRPr="00A43E6C">
      <w:rPr>
        <w:sz w:val="28"/>
        <w:szCs w:val="28"/>
      </w:rP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27" w:rsidRDefault="003C5C27" w:rsidP="00CC4CC8">
      <w:r>
        <w:separator/>
      </w:r>
    </w:p>
  </w:footnote>
  <w:footnote w:type="continuationSeparator" w:id="1">
    <w:p w:rsidR="003C5C27" w:rsidRDefault="003C5C27" w:rsidP="00CC4CC8">
      <w:r>
        <w:continuationSeparator/>
      </w:r>
    </w:p>
  </w:footnote>
  <w:footnote w:id="2">
    <w:p w:rsidR="00507787" w:rsidRDefault="00507787" w:rsidP="009A501F">
      <w:pPr>
        <w:pStyle w:val="ad"/>
        <w:jc w:val="left"/>
      </w:pPr>
      <w:r>
        <w:rPr>
          <w:rStyle w:val="af"/>
        </w:rPr>
        <w:footnoteRef/>
      </w:r>
      <w:r>
        <w:t xml:space="preserve"> Основанием для расчёта являлись: план закупок МКДОУ «Детский сад «Тополёк» на период 2017-2019 годы и расчёты к муниципальной программе «Развитие образования Мильковского муниципального района на 2014-2020 годы»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46891"/>
    <w:multiLevelType w:val="hybridMultilevel"/>
    <w:tmpl w:val="A8E6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7985"/>
    <w:multiLevelType w:val="hybridMultilevel"/>
    <w:tmpl w:val="6E18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8624A"/>
    <w:multiLevelType w:val="hybridMultilevel"/>
    <w:tmpl w:val="D2DE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6F26"/>
    <w:multiLevelType w:val="multilevel"/>
    <w:tmpl w:val="10DE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62520C"/>
    <w:multiLevelType w:val="hybridMultilevel"/>
    <w:tmpl w:val="3612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581D"/>
    <w:multiLevelType w:val="hybridMultilevel"/>
    <w:tmpl w:val="7F1CB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20662"/>
    <w:multiLevelType w:val="hybridMultilevel"/>
    <w:tmpl w:val="32A4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1774B"/>
    <w:multiLevelType w:val="hybridMultilevel"/>
    <w:tmpl w:val="16B450D8"/>
    <w:lvl w:ilvl="0" w:tplc="1E949AA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FC48130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 w:tplc="AB9CF532">
      <w:start w:val="1"/>
      <w:numFmt w:val="bullet"/>
      <w:lvlText w:val=""/>
      <w:lvlJc w:val="left"/>
      <w:pPr>
        <w:tabs>
          <w:tab w:val="num" w:pos="2093"/>
        </w:tabs>
        <w:ind w:left="1696" w:firstLine="284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297538"/>
    <w:multiLevelType w:val="hybridMultilevel"/>
    <w:tmpl w:val="FD84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F7563"/>
    <w:multiLevelType w:val="hybridMultilevel"/>
    <w:tmpl w:val="10D6688C"/>
    <w:lvl w:ilvl="0" w:tplc="1B46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72E2E"/>
    <w:rsid w:val="0000042E"/>
    <w:rsid w:val="00017FE7"/>
    <w:rsid w:val="000237B5"/>
    <w:rsid w:val="00024DC6"/>
    <w:rsid w:val="000274B4"/>
    <w:rsid w:val="000308B9"/>
    <w:rsid w:val="00033B5A"/>
    <w:rsid w:val="00050165"/>
    <w:rsid w:val="00072496"/>
    <w:rsid w:val="0007407C"/>
    <w:rsid w:val="00080798"/>
    <w:rsid w:val="00083A43"/>
    <w:rsid w:val="00083EE0"/>
    <w:rsid w:val="00090407"/>
    <w:rsid w:val="000A11FD"/>
    <w:rsid w:val="000A1914"/>
    <w:rsid w:val="000A3BB0"/>
    <w:rsid w:val="000A7E57"/>
    <w:rsid w:val="000C2B25"/>
    <w:rsid w:val="000C4B90"/>
    <w:rsid w:val="000C534A"/>
    <w:rsid w:val="000C7E63"/>
    <w:rsid w:val="000D1620"/>
    <w:rsid w:val="000D22C3"/>
    <w:rsid w:val="000D240B"/>
    <w:rsid w:val="000D4A6D"/>
    <w:rsid w:val="000E108E"/>
    <w:rsid w:val="000E289F"/>
    <w:rsid w:val="000F2DF7"/>
    <w:rsid w:val="000F6F8D"/>
    <w:rsid w:val="00113893"/>
    <w:rsid w:val="0014470B"/>
    <w:rsid w:val="001520CB"/>
    <w:rsid w:val="001559B6"/>
    <w:rsid w:val="00171E00"/>
    <w:rsid w:val="00177ACD"/>
    <w:rsid w:val="001A0A38"/>
    <w:rsid w:val="001B0601"/>
    <w:rsid w:val="001B1D33"/>
    <w:rsid w:val="001B7912"/>
    <w:rsid w:val="001C3D72"/>
    <w:rsid w:val="001D5DB3"/>
    <w:rsid w:val="001E1655"/>
    <w:rsid w:val="001F0A30"/>
    <w:rsid w:val="0021138B"/>
    <w:rsid w:val="00215314"/>
    <w:rsid w:val="002216BD"/>
    <w:rsid w:val="00221AB2"/>
    <w:rsid w:val="002262D3"/>
    <w:rsid w:val="002532CF"/>
    <w:rsid w:val="002536D8"/>
    <w:rsid w:val="002847CE"/>
    <w:rsid w:val="00284A50"/>
    <w:rsid w:val="002905F7"/>
    <w:rsid w:val="002A3D58"/>
    <w:rsid w:val="002B4616"/>
    <w:rsid w:val="002C3A60"/>
    <w:rsid w:val="002D19D2"/>
    <w:rsid w:val="002D2CC9"/>
    <w:rsid w:val="002E1B55"/>
    <w:rsid w:val="002E30CD"/>
    <w:rsid w:val="002F4F86"/>
    <w:rsid w:val="003030B0"/>
    <w:rsid w:val="00303D01"/>
    <w:rsid w:val="00312734"/>
    <w:rsid w:val="00315819"/>
    <w:rsid w:val="00317B78"/>
    <w:rsid w:val="00322681"/>
    <w:rsid w:val="00325AD3"/>
    <w:rsid w:val="00325E25"/>
    <w:rsid w:val="003404C2"/>
    <w:rsid w:val="00341317"/>
    <w:rsid w:val="00343C5F"/>
    <w:rsid w:val="00346935"/>
    <w:rsid w:val="00364DA7"/>
    <w:rsid w:val="00365A65"/>
    <w:rsid w:val="0036757A"/>
    <w:rsid w:val="0037245E"/>
    <w:rsid w:val="00372E2E"/>
    <w:rsid w:val="003876B0"/>
    <w:rsid w:val="003961FD"/>
    <w:rsid w:val="003A1401"/>
    <w:rsid w:val="003A3F5F"/>
    <w:rsid w:val="003A7C86"/>
    <w:rsid w:val="003B0E71"/>
    <w:rsid w:val="003B1EA3"/>
    <w:rsid w:val="003B5E7E"/>
    <w:rsid w:val="003B670E"/>
    <w:rsid w:val="003C5C27"/>
    <w:rsid w:val="003D155D"/>
    <w:rsid w:val="003D1EEA"/>
    <w:rsid w:val="003D7B6E"/>
    <w:rsid w:val="003E4DB5"/>
    <w:rsid w:val="003F0046"/>
    <w:rsid w:val="003F4250"/>
    <w:rsid w:val="003F75B9"/>
    <w:rsid w:val="00403273"/>
    <w:rsid w:val="0040437A"/>
    <w:rsid w:val="00405F2C"/>
    <w:rsid w:val="00414803"/>
    <w:rsid w:val="00427F5B"/>
    <w:rsid w:val="00434FDF"/>
    <w:rsid w:val="00450B6A"/>
    <w:rsid w:val="004740EF"/>
    <w:rsid w:val="004A466C"/>
    <w:rsid w:val="004A5F1C"/>
    <w:rsid w:val="004B16E6"/>
    <w:rsid w:val="004B340D"/>
    <w:rsid w:val="004B71AF"/>
    <w:rsid w:val="004C77E0"/>
    <w:rsid w:val="004C7EB3"/>
    <w:rsid w:val="004D0096"/>
    <w:rsid w:val="004D2C9D"/>
    <w:rsid w:val="004E319E"/>
    <w:rsid w:val="004E61A0"/>
    <w:rsid w:val="00500642"/>
    <w:rsid w:val="00507787"/>
    <w:rsid w:val="005079C2"/>
    <w:rsid w:val="0051104E"/>
    <w:rsid w:val="00516F1D"/>
    <w:rsid w:val="00517A4C"/>
    <w:rsid w:val="0053655F"/>
    <w:rsid w:val="00541222"/>
    <w:rsid w:val="005550BD"/>
    <w:rsid w:val="005628CF"/>
    <w:rsid w:val="00562B98"/>
    <w:rsid w:val="00591041"/>
    <w:rsid w:val="00591B2D"/>
    <w:rsid w:val="005B7D19"/>
    <w:rsid w:val="005C1216"/>
    <w:rsid w:val="005D18EC"/>
    <w:rsid w:val="005D6364"/>
    <w:rsid w:val="005E18D8"/>
    <w:rsid w:val="005F2831"/>
    <w:rsid w:val="00604B1B"/>
    <w:rsid w:val="00617E20"/>
    <w:rsid w:val="00623987"/>
    <w:rsid w:val="0062469F"/>
    <w:rsid w:val="0062628C"/>
    <w:rsid w:val="00635A02"/>
    <w:rsid w:val="0064249B"/>
    <w:rsid w:val="0064474D"/>
    <w:rsid w:val="00644D99"/>
    <w:rsid w:val="00646A2A"/>
    <w:rsid w:val="00652AE7"/>
    <w:rsid w:val="00654C06"/>
    <w:rsid w:val="006551A6"/>
    <w:rsid w:val="006567DF"/>
    <w:rsid w:val="006652F0"/>
    <w:rsid w:val="006667C7"/>
    <w:rsid w:val="00676ACB"/>
    <w:rsid w:val="006B5884"/>
    <w:rsid w:val="006C32BF"/>
    <w:rsid w:val="006C3F4D"/>
    <w:rsid w:val="006C6620"/>
    <w:rsid w:val="006D1614"/>
    <w:rsid w:val="006E5B71"/>
    <w:rsid w:val="006F133F"/>
    <w:rsid w:val="007015F8"/>
    <w:rsid w:val="00710E97"/>
    <w:rsid w:val="00714704"/>
    <w:rsid w:val="00717D82"/>
    <w:rsid w:val="00722BE6"/>
    <w:rsid w:val="00723F62"/>
    <w:rsid w:val="007301FE"/>
    <w:rsid w:val="00731465"/>
    <w:rsid w:val="00733D21"/>
    <w:rsid w:val="0073600C"/>
    <w:rsid w:val="00736DCE"/>
    <w:rsid w:val="00740425"/>
    <w:rsid w:val="00741665"/>
    <w:rsid w:val="00746ABC"/>
    <w:rsid w:val="00747FB7"/>
    <w:rsid w:val="0075012F"/>
    <w:rsid w:val="00754CA6"/>
    <w:rsid w:val="0078722C"/>
    <w:rsid w:val="007877EF"/>
    <w:rsid w:val="007D1F50"/>
    <w:rsid w:val="007D22C6"/>
    <w:rsid w:val="007D5D00"/>
    <w:rsid w:val="007E1DAD"/>
    <w:rsid w:val="007F0094"/>
    <w:rsid w:val="0080665D"/>
    <w:rsid w:val="008131FF"/>
    <w:rsid w:val="00821166"/>
    <w:rsid w:val="00826121"/>
    <w:rsid w:val="008350FF"/>
    <w:rsid w:val="00840989"/>
    <w:rsid w:val="00841B5C"/>
    <w:rsid w:val="00844D23"/>
    <w:rsid w:val="00847A39"/>
    <w:rsid w:val="00872625"/>
    <w:rsid w:val="00874E1F"/>
    <w:rsid w:val="008A4A74"/>
    <w:rsid w:val="008B12E4"/>
    <w:rsid w:val="008B2EDE"/>
    <w:rsid w:val="008C0750"/>
    <w:rsid w:val="008C2FBA"/>
    <w:rsid w:val="008C4E6D"/>
    <w:rsid w:val="008D22E4"/>
    <w:rsid w:val="008D7790"/>
    <w:rsid w:val="008F3C39"/>
    <w:rsid w:val="00907993"/>
    <w:rsid w:val="00915DAE"/>
    <w:rsid w:val="00925026"/>
    <w:rsid w:val="009255FB"/>
    <w:rsid w:val="009401F7"/>
    <w:rsid w:val="009508C4"/>
    <w:rsid w:val="00952B2B"/>
    <w:rsid w:val="00953D85"/>
    <w:rsid w:val="0096575A"/>
    <w:rsid w:val="00970587"/>
    <w:rsid w:val="00974973"/>
    <w:rsid w:val="00976E83"/>
    <w:rsid w:val="009825C9"/>
    <w:rsid w:val="009A40D2"/>
    <w:rsid w:val="009A501F"/>
    <w:rsid w:val="009B4AC9"/>
    <w:rsid w:val="009E0119"/>
    <w:rsid w:val="009E02D3"/>
    <w:rsid w:val="009F18DE"/>
    <w:rsid w:val="009F32BD"/>
    <w:rsid w:val="00A01E90"/>
    <w:rsid w:val="00A037EA"/>
    <w:rsid w:val="00A04057"/>
    <w:rsid w:val="00A04E89"/>
    <w:rsid w:val="00A05592"/>
    <w:rsid w:val="00A05A2E"/>
    <w:rsid w:val="00A10955"/>
    <w:rsid w:val="00A14158"/>
    <w:rsid w:val="00A234B3"/>
    <w:rsid w:val="00A24A96"/>
    <w:rsid w:val="00A27E30"/>
    <w:rsid w:val="00A33D80"/>
    <w:rsid w:val="00A3654A"/>
    <w:rsid w:val="00A40A75"/>
    <w:rsid w:val="00A43E6C"/>
    <w:rsid w:val="00A66221"/>
    <w:rsid w:val="00A96E55"/>
    <w:rsid w:val="00AA01EC"/>
    <w:rsid w:val="00AB13ED"/>
    <w:rsid w:val="00AB3948"/>
    <w:rsid w:val="00AD1A88"/>
    <w:rsid w:val="00AD6036"/>
    <w:rsid w:val="00AD7CAE"/>
    <w:rsid w:val="00AE20FC"/>
    <w:rsid w:val="00AF4219"/>
    <w:rsid w:val="00B0393C"/>
    <w:rsid w:val="00B061B7"/>
    <w:rsid w:val="00B06E0C"/>
    <w:rsid w:val="00B14571"/>
    <w:rsid w:val="00B20277"/>
    <w:rsid w:val="00B2038E"/>
    <w:rsid w:val="00B2568D"/>
    <w:rsid w:val="00B25A4D"/>
    <w:rsid w:val="00B26773"/>
    <w:rsid w:val="00B344AE"/>
    <w:rsid w:val="00B36370"/>
    <w:rsid w:val="00B41463"/>
    <w:rsid w:val="00B504E5"/>
    <w:rsid w:val="00B61C2E"/>
    <w:rsid w:val="00B72E01"/>
    <w:rsid w:val="00B72ED9"/>
    <w:rsid w:val="00B752EC"/>
    <w:rsid w:val="00B879A1"/>
    <w:rsid w:val="00BA1EF2"/>
    <w:rsid w:val="00BB27BC"/>
    <w:rsid w:val="00BC07A3"/>
    <w:rsid w:val="00BE612D"/>
    <w:rsid w:val="00BF1D26"/>
    <w:rsid w:val="00C020D4"/>
    <w:rsid w:val="00C032EC"/>
    <w:rsid w:val="00C03F34"/>
    <w:rsid w:val="00C24A36"/>
    <w:rsid w:val="00C32154"/>
    <w:rsid w:val="00C342B4"/>
    <w:rsid w:val="00C3441E"/>
    <w:rsid w:val="00C41E6E"/>
    <w:rsid w:val="00C45411"/>
    <w:rsid w:val="00C5594F"/>
    <w:rsid w:val="00C55EA5"/>
    <w:rsid w:val="00C572B6"/>
    <w:rsid w:val="00C60B86"/>
    <w:rsid w:val="00C7059A"/>
    <w:rsid w:val="00C80CAF"/>
    <w:rsid w:val="00C848A6"/>
    <w:rsid w:val="00CB53F6"/>
    <w:rsid w:val="00CC4CC8"/>
    <w:rsid w:val="00CC69A5"/>
    <w:rsid w:val="00CD3270"/>
    <w:rsid w:val="00CD569C"/>
    <w:rsid w:val="00CD5A0C"/>
    <w:rsid w:val="00CD65C5"/>
    <w:rsid w:val="00CD75B5"/>
    <w:rsid w:val="00CD7B0A"/>
    <w:rsid w:val="00CE04D3"/>
    <w:rsid w:val="00CE29FF"/>
    <w:rsid w:val="00CE72EF"/>
    <w:rsid w:val="00CF50E3"/>
    <w:rsid w:val="00CF5963"/>
    <w:rsid w:val="00CF6988"/>
    <w:rsid w:val="00CF7A05"/>
    <w:rsid w:val="00D10000"/>
    <w:rsid w:val="00D13B06"/>
    <w:rsid w:val="00D13F17"/>
    <w:rsid w:val="00D142E3"/>
    <w:rsid w:val="00D3137A"/>
    <w:rsid w:val="00D332FC"/>
    <w:rsid w:val="00D33DBE"/>
    <w:rsid w:val="00D37285"/>
    <w:rsid w:val="00D375D5"/>
    <w:rsid w:val="00D420EB"/>
    <w:rsid w:val="00D55148"/>
    <w:rsid w:val="00D55CE6"/>
    <w:rsid w:val="00D56681"/>
    <w:rsid w:val="00D64067"/>
    <w:rsid w:val="00D7125F"/>
    <w:rsid w:val="00D71ACD"/>
    <w:rsid w:val="00D74307"/>
    <w:rsid w:val="00D85E14"/>
    <w:rsid w:val="00DA7848"/>
    <w:rsid w:val="00DB2CF6"/>
    <w:rsid w:val="00DB3CA0"/>
    <w:rsid w:val="00DB603B"/>
    <w:rsid w:val="00DC1C0A"/>
    <w:rsid w:val="00DC270D"/>
    <w:rsid w:val="00DC382B"/>
    <w:rsid w:val="00DD4240"/>
    <w:rsid w:val="00E1341A"/>
    <w:rsid w:val="00E16ADC"/>
    <w:rsid w:val="00E17AEF"/>
    <w:rsid w:val="00E24B95"/>
    <w:rsid w:val="00E25FE9"/>
    <w:rsid w:val="00E32618"/>
    <w:rsid w:val="00E330E6"/>
    <w:rsid w:val="00E35522"/>
    <w:rsid w:val="00E42012"/>
    <w:rsid w:val="00E44CEC"/>
    <w:rsid w:val="00E64F4D"/>
    <w:rsid w:val="00E706B1"/>
    <w:rsid w:val="00E70827"/>
    <w:rsid w:val="00E71308"/>
    <w:rsid w:val="00E82595"/>
    <w:rsid w:val="00E95EDB"/>
    <w:rsid w:val="00EA0CE1"/>
    <w:rsid w:val="00ED21E5"/>
    <w:rsid w:val="00ED35B9"/>
    <w:rsid w:val="00EE1B90"/>
    <w:rsid w:val="00EF26A2"/>
    <w:rsid w:val="00F05FFA"/>
    <w:rsid w:val="00F14874"/>
    <w:rsid w:val="00F15801"/>
    <w:rsid w:val="00F16656"/>
    <w:rsid w:val="00F17601"/>
    <w:rsid w:val="00F2688D"/>
    <w:rsid w:val="00F43B60"/>
    <w:rsid w:val="00F54BF7"/>
    <w:rsid w:val="00F56ADD"/>
    <w:rsid w:val="00F741EB"/>
    <w:rsid w:val="00F76E92"/>
    <w:rsid w:val="00F81C65"/>
    <w:rsid w:val="00F8562D"/>
    <w:rsid w:val="00F856D2"/>
    <w:rsid w:val="00F91CE7"/>
    <w:rsid w:val="00F936C3"/>
    <w:rsid w:val="00FB5306"/>
    <w:rsid w:val="00FB6B1C"/>
    <w:rsid w:val="00FC31BF"/>
    <w:rsid w:val="00FD1788"/>
    <w:rsid w:val="00FD6DE4"/>
    <w:rsid w:val="00FE5870"/>
    <w:rsid w:val="00FF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A"/>
    <w:pPr>
      <w:jc w:val="center"/>
    </w:pPr>
    <w:rPr>
      <w:rFonts w:ascii="Times New Roman" w:eastAsia="Times New Roman" w:hAnsi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EE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F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FFA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78722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8722C"/>
    <w:pPr>
      <w:jc w:val="center"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78722C"/>
    <w:rPr>
      <w:rFonts w:ascii="Calibri" w:eastAsia="Times New Roman" w:hAnsi="Calibri"/>
      <w:sz w:val="22"/>
      <w:lang w:eastAsia="ru-RU"/>
    </w:rPr>
  </w:style>
  <w:style w:type="table" w:styleId="a6">
    <w:name w:val="Table Grid"/>
    <w:basedOn w:val="a1"/>
    <w:uiPriority w:val="59"/>
    <w:rsid w:val="00367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4C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CC8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4C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CC8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3E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72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E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3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43E6C"/>
  </w:style>
  <w:style w:type="character" w:customStyle="1" w:styleId="40">
    <w:name w:val="Заголовок 4 Знак"/>
    <w:basedOn w:val="a0"/>
    <w:link w:val="4"/>
    <w:uiPriority w:val="9"/>
    <w:semiHidden/>
    <w:rsid w:val="000F6F8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A501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A501F"/>
    <w:rPr>
      <w:rFonts w:ascii="Times New Roman" w:eastAsia="Times New Roman" w:hAnsi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A50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A"/>
    <w:pPr>
      <w:jc w:val="center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FFA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78722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8722C"/>
    <w:pPr>
      <w:jc w:val="center"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78722C"/>
    <w:rPr>
      <w:rFonts w:ascii="Calibri" w:eastAsia="Times New Roman" w:hAnsi="Calibri"/>
      <w:sz w:val="22"/>
      <w:lang w:eastAsia="ru-RU"/>
    </w:rPr>
  </w:style>
  <w:style w:type="table" w:styleId="a6">
    <w:name w:val="Table Grid"/>
    <w:basedOn w:val="a1"/>
    <w:uiPriority w:val="59"/>
    <w:rsid w:val="00367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4C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CC8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4C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CC8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2A37-AE8A-4643-905F-928F78AC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17</cp:revision>
  <cp:lastPrinted>2016-11-09T09:13:00Z</cp:lastPrinted>
  <dcterms:created xsi:type="dcterms:W3CDTF">2016-11-07T08:08:00Z</dcterms:created>
  <dcterms:modified xsi:type="dcterms:W3CDTF">2016-11-10T04:42:00Z</dcterms:modified>
</cp:coreProperties>
</file>